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br/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Athugasemdir vegna Hvammsvirkjunar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Við höfum haft áhyggjur af þessum virkjunum frá því við heyrðum fyrst af þeim. Þetta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hefur gífurlegar afleiðingar eins og hjá okkur þegar nánast allt vatnið er tekið úr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ánni á nærri tveggja kílómetra kafla. þá má segja að það er eitt sem hefur veruleg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áhrif á okkur að árniðurinn hverfur. Það er mikið atriði af því það er svo stór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hluti af andrúmsloftinu í sveitinni. Maður heyrir niðinn í ánni í sunnanátt. Ég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óttast að grunnvatnsstaðan breytist og að það geti haft áhrif á beit og gróður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almennt og spillt búskaparmöguleikum á Stóra-Núpi. Þá óttast ég um fiskgengdina eins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og blasir við öllum sem meðfram ánni búa.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Svo er þessi leið mjög mikið farin af ríðandi fólki upp með Þjórsá. Það er mjög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fallegur kafli með ánni í okkar landi. Það eru alltaf stórir hópar ferðamanna sem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ríða upp með ánni á hverju ári og eins hópar hagnandi manna, frá Þjórsárholti og upp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að landamerkjum Minna-Núps. Þar er leiðin greið með ánni og fallegt umhverfi. Ef af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virkjunv erður yrði að setja sauðfjárveikivarnargirðinu begga megin, samkvæmt kröfu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ríkisvaldins, meðfram allri ánni, þar sem vatnið er tekið af henni. Allt frá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stíflunni og niður fyrir Ölmóðsey þar sem vatnið kemur aftur út í ána.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Viðey (Minna-Núpshólmi) er friðuð vegna þeirrar sérstöðu sem hún hefur og þá verður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að tryggja að vistkerfið haldist ósnortið vegna ágangs búfjár og manna. Ekki síður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manna. Ef vatnið í ánni hverfur umhverfis hólmann þá heldur friðunin ekki nema með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miklum fyrirbyggjandi ráðstöfunum og ef til vill ekki heldur þá. Þá þarf að girða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eyjuna af sem veldur sjónmengun. Ef af þessu yrði þá óskum við ennfremur eftir því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að haft verið samráð við okkur við lausn þessara mála. Okkur er ekki sama um hvernig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girðingar yrðu settar þarna upp og veruleg hætta er á að af þeim yrðu mikil lýti.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Ekki er sama hvernig þetta yrði gert. Skurðurinn austan meginn leysir vandann þar,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en það er okkar megin sem slíkar girðingar myndu sjást. Þegar Viðey var friðuð í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sumar kom fram að hún væri mjög sérstök á landsvísu, ef á að skerða vatnsrennslið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allt um kring þá verður hún ekki lengur sérstök. Hætta er á að vistkerfið spillist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og þá má ekki spilla friðuðu svæði. Gesta menn hækkað grunnvatnsstöðuna í kringum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eyna, eitthvað slíkt þyrfti til. Við krefjustm þess að fá að fylgjast með því á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lastRenderedPageBreak/>
        <w:t>öllum stigum hvernig farið verður með friðun Viðeyjar og þá sérstaklega allar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framkvæmdir vegna girðinga til verndunar og þá áður en vinnan hefst og en ekki eftir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að hún er hafin og ákveðin.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Okkur hefur verið sagt frá áformum Landsvirkjunar á meðan þau voru öðruvísi þegar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þeir ætluðu að fara í gegnum Núpinn og okkur hafa líka verið kynnt önnur áform.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Annars hefur ekki verið haft samráð við okkur en okkur hefur verið kynnt að vatnið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yrði tekið af ánni. En það hefur aldrei verið rætt eins og eitthvert samningsatriði.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Okkar helsta krafa sem landeigenda og bænda við Þjórsá er að hætt verði alveg við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Hvammsvirkjun og allt þetta umhverfi friðað. Til vara krefjumst við þess að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virkjunin verði færð í biðflokk meðan nauðsynlegar rannsóknir á samfélagi og öllum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umhverfisþáttum verða gerðar. Við fulltrúa Landsvirkjunar höfum við sagt að við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værum ekki til viðræðu um neina samninga, því við vildum ekki að þetta væri gert.</w:t>
      </w:r>
    </w:p>
    <w:p w:rsidR="00055CFA" w:rsidRPr="00055CFA" w:rsidRDefault="00055CFA" w:rsidP="00055CF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</w:pPr>
      <w:r w:rsidRPr="00055CFA">
        <w:rPr>
          <w:rFonts w:ascii="Courier New" w:eastAsia="Times New Roman" w:hAnsi="Courier New" w:cs="Courier New"/>
          <w:color w:val="000000"/>
          <w:sz w:val="20"/>
          <w:szCs w:val="20"/>
          <w:lang w:eastAsia="is-IS"/>
        </w:rPr>
        <w:t>Síðan hafa þeir ekki talað við okkur.</w:t>
      </w:r>
    </w:p>
    <w:p w:rsidR="00D91AF2" w:rsidRDefault="00943A2C"/>
    <w:sectPr w:rsidR="00D91AF2" w:rsidSect="000F2A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5CFA"/>
    <w:rsid w:val="00055CFA"/>
    <w:rsid w:val="000F2A82"/>
    <w:rsid w:val="00413247"/>
    <w:rsid w:val="0049784B"/>
    <w:rsid w:val="004C47CF"/>
    <w:rsid w:val="006068EF"/>
    <w:rsid w:val="00943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is-I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2A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55C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is-I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55CFA"/>
    <w:rPr>
      <w:rFonts w:ascii="Courier New" w:eastAsia="Times New Roman" w:hAnsi="Courier New" w:cs="Courier New"/>
      <w:sz w:val="20"/>
      <w:szCs w:val="20"/>
      <w:lang w:eastAsia="is-I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7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486</Words>
  <Characters>2773</Characters>
  <Application>Microsoft Office Word</Application>
  <DocSecurity>0</DocSecurity>
  <Lines>23</Lines>
  <Paragraphs>6</Paragraphs>
  <ScaleCrop>false</ScaleCrop>
  <Company>Grizli777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</dc:creator>
  <cp:lastModifiedBy>Logi</cp:lastModifiedBy>
  <cp:revision>2</cp:revision>
  <dcterms:created xsi:type="dcterms:W3CDTF">2011-11-11T22:55:00Z</dcterms:created>
  <dcterms:modified xsi:type="dcterms:W3CDTF">2011-11-11T22:55:00Z</dcterms:modified>
</cp:coreProperties>
</file>