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E9" w:rsidRPr="007A4EA0" w:rsidRDefault="007106E9" w:rsidP="007A4EA0">
      <w:pPr>
        <w:pStyle w:val="TextiVerkis"/>
      </w:pPr>
    </w:p>
    <w:tbl>
      <w:tblPr>
        <w:tblW w:w="9495" w:type="dxa"/>
        <w:tblLayout w:type="fixed"/>
        <w:tblLook w:val="0000" w:firstRow="0" w:lastRow="0" w:firstColumn="0" w:lastColumn="0" w:noHBand="0" w:noVBand="0"/>
      </w:tblPr>
      <w:tblGrid>
        <w:gridCol w:w="5669"/>
        <w:gridCol w:w="1644"/>
        <w:gridCol w:w="1332"/>
        <w:gridCol w:w="850"/>
      </w:tblGrid>
      <w:tr w:rsidR="006605B4" w:rsidRPr="00A358BE" w:rsidTr="001C48A2">
        <w:trPr>
          <w:gridAfter w:val="3"/>
          <w:wAfter w:w="3826" w:type="dxa"/>
        </w:trPr>
        <w:tc>
          <w:tcPr>
            <w:tcW w:w="5669" w:type="dxa"/>
          </w:tcPr>
          <w:p w:rsidR="006605B4" w:rsidRPr="00BA68A5" w:rsidRDefault="006605B4" w:rsidP="009844B1">
            <w:pPr>
              <w:pStyle w:val="TextiVerkis"/>
              <w:jc w:val="left"/>
              <w:rPr>
                <w:rFonts w:cs="Arial"/>
              </w:rPr>
            </w:pPr>
          </w:p>
        </w:tc>
      </w:tr>
      <w:tr w:rsidR="006605B4" w:rsidRPr="00A358BE" w:rsidTr="001C48A2">
        <w:trPr>
          <w:gridAfter w:val="3"/>
          <w:wAfter w:w="3826" w:type="dxa"/>
        </w:trPr>
        <w:tc>
          <w:tcPr>
            <w:tcW w:w="5669" w:type="dxa"/>
          </w:tcPr>
          <w:p w:rsidR="006605B4" w:rsidRPr="00BA68A5" w:rsidRDefault="009844B1" w:rsidP="009844B1">
            <w:pPr>
              <w:pStyle w:val="TextiVerkis"/>
              <w:jc w:val="left"/>
              <w:rPr>
                <w:rFonts w:cs="Arial"/>
              </w:rPr>
            </w:pPr>
            <w:r>
              <w:t>Verkefnisstjórn 3. áfanga verndar og orkunýtingaráætlunar</w:t>
            </w:r>
            <w:r>
              <w:t>.</w:t>
            </w:r>
          </w:p>
        </w:tc>
      </w:tr>
      <w:tr w:rsidR="006605B4" w:rsidRPr="00A358BE" w:rsidTr="001C48A2">
        <w:trPr>
          <w:gridAfter w:val="3"/>
          <w:wAfter w:w="3826" w:type="dxa"/>
        </w:trPr>
        <w:tc>
          <w:tcPr>
            <w:tcW w:w="5669" w:type="dxa"/>
          </w:tcPr>
          <w:p w:rsidR="006605B4" w:rsidRPr="00BA68A5" w:rsidRDefault="006605B4" w:rsidP="009844B1">
            <w:pPr>
              <w:pStyle w:val="TextiVerkis"/>
              <w:jc w:val="left"/>
              <w:rPr>
                <w:rFonts w:cs="Arial"/>
              </w:rPr>
            </w:pPr>
          </w:p>
        </w:tc>
      </w:tr>
      <w:tr w:rsidR="006605B4" w:rsidRPr="00A358BE" w:rsidTr="001C48A2">
        <w:trPr>
          <w:gridAfter w:val="3"/>
          <w:wAfter w:w="3826" w:type="dxa"/>
        </w:trPr>
        <w:tc>
          <w:tcPr>
            <w:tcW w:w="5669" w:type="dxa"/>
          </w:tcPr>
          <w:p w:rsidR="006605B4" w:rsidRPr="00BA68A5" w:rsidRDefault="006605B4" w:rsidP="001C48A2">
            <w:pPr>
              <w:pStyle w:val="TextiVerkis"/>
              <w:rPr>
                <w:rFonts w:cs="Arial"/>
              </w:rPr>
            </w:pPr>
          </w:p>
        </w:tc>
      </w:tr>
      <w:tr w:rsidR="006605B4" w:rsidRPr="00A358BE" w:rsidTr="001C48A2">
        <w:trPr>
          <w:gridAfter w:val="3"/>
          <w:wAfter w:w="3826" w:type="dxa"/>
        </w:trPr>
        <w:tc>
          <w:tcPr>
            <w:tcW w:w="5669" w:type="dxa"/>
          </w:tcPr>
          <w:p w:rsidR="006605B4" w:rsidRPr="00BA68A5" w:rsidRDefault="006605B4" w:rsidP="001C48A2">
            <w:pPr>
              <w:pStyle w:val="TextiVerkis"/>
              <w:rPr>
                <w:rFonts w:cs="Arial"/>
              </w:rPr>
            </w:pPr>
          </w:p>
        </w:tc>
      </w:tr>
      <w:tr w:rsidR="006605B4" w:rsidRPr="00A358BE" w:rsidTr="001C48A2">
        <w:trPr>
          <w:gridAfter w:val="3"/>
          <w:wAfter w:w="3826" w:type="dxa"/>
        </w:trPr>
        <w:tc>
          <w:tcPr>
            <w:tcW w:w="5669" w:type="dxa"/>
          </w:tcPr>
          <w:p w:rsidR="006605B4" w:rsidRPr="000C67EC" w:rsidRDefault="006605B4" w:rsidP="001C48A2">
            <w:pPr>
              <w:pStyle w:val="TextiVerkis"/>
            </w:pPr>
          </w:p>
        </w:tc>
      </w:tr>
      <w:tr w:rsidR="006605B4" w:rsidRPr="001A7E3A" w:rsidTr="001C48A2">
        <w:trPr>
          <w:gridAfter w:val="3"/>
          <w:wAfter w:w="3826" w:type="dxa"/>
        </w:trPr>
        <w:tc>
          <w:tcPr>
            <w:tcW w:w="5669" w:type="dxa"/>
          </w:tcPr>
          <w:p w:rsidR="006605B4" w:rsidRPr="001A7E3A" w:rsidRDefault="006605B4" w:rsidP="001C48A2">
            <w:pPr>
              <w:pStyle w:val="TextiVerkis"/>
            </w:pPr>
          </w:p>
        </w:tc>
      </w:tr>
      <w:tr w:rsidR="006605B4" w:rsidRPr="00A358BE" w:rsidTr="001C48A2">
        <w:tc>
          <w:tcPr>
            <w:tcW w:w="5669" w:type="dxa"/>
            <w:vAlign w:val="center"/>
          </w:tcPr>
          <w:p w:rsidR="006605B4" w:rsidRPr="00BA68A5" w:rsidRDefault="006605B4" w:rsidP="001C48A2">
            <w:pPr>
              <w:pStyle w:val="xkerfistexti"/>
              <w:rPr>
                <w:rFonts w:cs="Arial"/>
              </w:rPr>
            </w:pPr>
            <w:r w:rsidRPr="00BA68A5">
              <w:rPr>
                <w:rFonts w:cs="Arial"/>
              </w:rPr>
              <w:t xml:space="preserve">TILV. /bréf YÐAR: </w:t>
            </w:r>
          </w:p>
          <w:p w:rsidR="006605B4" w:rsidRPr="00BA68A5" w:rsidRDefault="006605B4" w:rsidP="001C48A2">
            <w:pPr>
              <w:pStyle w:val="TextiVerkis"/>
              <w:rPr>
                <w:rFonts w:cs="Arial"/>
                <w:sz w:val="16"/>
                <w:szCs w:val="20"/>
              </w:rPr>
            </w:pPr>
            <w:r w:rsidRPr="00BA68A5">
              <w:rPr>
                <w:rStyle w:val="TextiVerkisChar"/>
                <w:rFonts w:cs="Arial"/>
                <w:sz w:val="16"/>
                <w:szCs w:val="16"/>
              </w:rPr>
              <w:fldChar w:fldCharType="begin">
                <w:ffData>
                  <w:name w:val=""/>
                  <w:enabled/>
                  <w:calcOnExit w:val="0"/>
                  <w:textInput/>
                </w:ffData>
              </w:fldChar>
            </w:r>
            <w:r w:rsidRPr="00BA68A5">
              <w:rPr>
                <w:rStyle w:val="TextiVerkisChar"/>
                <w:rFonts w:cs="Arial"/>
                <w:sz w:val="16"/>
                <w:szCs w:val="16"/>
              </w:rPr>
              <w:instrText xml:space="preserve"> FORMTEXT </w:instrText>
            </w:r>
            <w:r w:rsidRPr="00BA68A5">
              <w:rPr>
                <w:rStyle w:val="TextiVerkisChar"/>
                <w:rFonts w:cs="Arial"/>
                <w:sz w:val="16"/>
                <w:szCs w:val="16"/>
              </w:rPr>
            </w:r>
            <w:r w:rsidRPr="00BA68A5">
              <w:rPr>
                <w:rStyle w:val="TextiVerkisChar"/>
                <w:rFonts w:cs="Arial"/>
                <w:sz w:val="16"/>
                <w:szCs w:val="16"/>
              </w:rPr>
              <w:fldChar w:fldCharType="separate"/>
            </w:r>
            <w:r w:rsidRPr="00BA68A5">
              <w:rPr>
                <w:rStyle w:val="TextiVerkisChar"/>
                <w:rFonts w:cs="Arial"/>
                <w:sz w:val="16"/>
                <w:szCs w:val="16"/>
              </w:rPr>
              <w:t> </w:t>
            </w:r>
            <w:r w:rsidRPr="00BA68A5">
              <w:rPr>
                <w:rStyle w:val="TextiVerkisChar"/>
                <w:rFonts w:cs="Arial"/>
                <w:sz w:val="16"/>
                <w:szCs w:val="16"/>
              </w:rPr>
              <w:t> </w:t>
            </w:r>
            <w:r w:rsidRPr="00BA68A5">
              <w:rPr>
                <w:rStyle w:val="TextiVerkisChar"/>
                <w:rFonts w:cs="Arial"/>
                <w:sz w:val="16"/>
                <w:szCs w:val="16"/>
              </w:rPr>
              <w:t> </w:t>
            </w:r>
            <w:r w:rsidRPr="00BA68A5">
              <w:rPr>
                <w:rStyle w:val="TextiVerkisChar"/>
                <w:rFonts w:cs="Arial"/>
                <w:sz w:val="16"/>
                <w:szCs w:val="16"/>
              </w:rPr>
              <w:t> </w:t>
            </w:r>
            <w:r w:rsidRPr="00BA68A5">
              <w:rPr>
                <w:rStyle w:val="TextiVerkisChar"/>
                <w:rFonts w:cs="Arial"/>
                <w:sz w:val="16"/>
                <w:szCs w:val="16"/>
              </w:rPr>
              <w:t> </w:t>
            </w:r>
            <w:r w:rsidRPr="00BA68A5">
              <w:rPr>
                <w:rStyle w:val="TextiVerkisChar"/>
                <w:rFonts w:cs="Arial"/>
                <w:sz w:val="16"/>
                <w:szCs w:val="16"/>
              </w:rPr>
              <w:fldChar w:fldCharType="end"/>
            </w:r>
          </w:p>
        </w:tc>
        <w:tc>
          <w:tcPr>
            <w:tcW w:w="1644" w:type="dxa"/>
            <w:vAlign w:val="center"/>
          </w:tcPr>
          <w:p w:rsidR="006605B4" w:rsidRPr="00BA68A5" w:rsidRDefault="006605B4" w:rsidP="001C48A2">
            <w:pPr>
              <w:pStyle w:val="xkerfistexti"/>
              <w:rPr>
                <w:rFonts w:cs="Arial"/>
              </w:rPr>
            </w:pPr>
            <w:r w:rsidRPr="00BA68A5">
              <w:rPr>
                <w:rFonts w:cs="Arial"/>
              </w:rPr>
              <w:t>Verknúmer:</w:t>
            </w:r>
          </w:p>
          <w:p w:rsidR="006605B4" w:rsidRPr="00BA68A5" w:rsidRDefault="009844B1" w:rsidP="009844B1">
            <w:pPr>
              <w:pStyle w:val="TextiVerkis"/>
              <w:rPr>
                <w:rFonts w:cs="Arial"/>
                <w:sz w:val="16"/>
                <w:szCs w:val="20"/>
              </w:rPr>
            </w:pPr>
            <w:r>
              <w:rPr>
                <w:rFonts w:cs="Arial"/>
                <w:sz w:val="16"/>
              </w:rPr>
              <w:t>14106</w:t>
            </w:r>
            <w:r w:rsidR="006605B4" w:rsidRPr="00BA68A5">
              <w:rPr>
                <w:rFonts w:cs="Arial"/>
                <w:sz w:val="16"/>
              </w:rPr>
              <w:t>-</w:t>
            </w:r>
            <w:r>
              <w:rPr>
                <w:rFonts w:cs="Arial"/>
                <w:sz w:val="16"/>
              </w:rPr>
              <w:t>001</w:t>
            </w:r>
          </w:p>
        </w:tc>
        <w:tc>
          <w:tcPr>
            <w:tcW w:w="1332" w:type="dxa"/>
          </w:tcPr>
          <w:p w:rsidR="006605B4" w:rsidRPr="00BA68A5" w:rsidRDefault="006605B4" w:rsidP="001C48A2">
            <w:pPr>
              <w:pStyle w:val="xkerfistexti"/>
              <w:jc w:val="left"/>
              <w:rPr>
                <w:rFonts w:cs="Arial"/>
              </w:rPr>
            </w:pPr>
            <w:r w:rsidRPr="00BA68A5">
              <w:rPr>
                <w:rFonts w:cs="Arial"/>
              </w:rPr>
              <w:t xml:space="preserve">DAGS: </w:t>
            </w:r>
          </w:p>
          <w:p w:rsidR="006605B4" w:rsidRPr="001E44EE" w:rsidRDefault="009844B1" w:rsidP="001C48A2">
            <w:pPr>
              <w:pStyle w:val="TextiVerkis"/>
              <w:rPr>
                <w:sz w:val="16"/>
                <w:szCs w:val="16"/>
              </w:rPr>
            </w:pPr>
            <w:r>
              <w:rPr>
                <w:caps/>
                <w:sz w:val="16"/>
                <w:szCs w:val="16"/>
              </w:rPr>
              <w:t>2016-08-03</w:t>
            </w:r>
          </w:p>
        </w:tc>
        <w:tc>
          <w:tcPr>
            <w:tcW w:w="850" w:type="dxa"/>
          </w:tcPr>
          <w:p w:rsidR="006605B4" w:rsidRPr="00BA68A5" w:rsidRDefault="006605B4" w:rsidP="001C48A2">
            <w:pPr>
              <w:pStyle w:val="xkerfistexti"/>
              <w:rPr>
                <w:rFonts w:cs="Arial"/>
              </w:rPr>
            </w:pPr>
            <w:r w:rsidRPr="00BA68A5">
              <w:rPr>
                <w:rFonts w:cs="Arial"/>
              </w:rPr>
              <w:t>nr:</w:t>
            </w:r>
          </w:p>
          <w:p w:rsidR="006605B4" w:rsidRPr="00043358" w:rsidRDefault="009844B1" w:rsidP="001C48A2">
            <w:pPr>
              <w:pStyle w:val="TextiVerkis"/>
              <w:rPr>
                <w:sz w:val="16"/>
                <w:szCs w:val="16"/>
              </w:rPr>
            </w:pPr>
            <w:r>
              <w:rPr>
                <w:sz w:val="16"/>
                <w:szCs w:val="16"/>
              </w:rPr>
              <w:t>0001</w:t>
            </w:r>
          </w:p>
        </w:tc>
      </w:tr>
    </w:tbl>
    <w:p w:rsidR="006605B4" w:rsidRPr="00BA68A5" w:rsidRDefault="006605B4" w:rsidP="006605B4">
      <w:pPr>
        <w:pStyle w:val="Titillbrfs"/>
      </w:pPr>
      <w:r w:rsidRPr="00BA68A5">
        <w:t>Titill bréfs</w:t>
      </w:r>
      <w:r w:rsidR="009844B1">
        <w:t>:  A</w:t>
      </w:r>
      <w:r w:rsidR="009844B1" w:rsidRPr="009844B1">
        <w:t>usturgilsvirkjun - umsögn og frekari gögn</w:t>
      </w:r>
    </w:p>
    <w:p w:rsidR="009844B1" w:rsidRDefault="009844B1" w:rsidP="009844B1">
      <w:pPr>
        <w:spacing w:after="240"/>
        <w:rPr>
          <w:sz w:val="22"/>
          <w:szCs w:val="22"/>
        </w:rPr>
      </w:pPr>
      <w:r>
        <w:t xml:space="preserve">Verkfræðistofan Verkís vill fyrir hönd virkjunaraðila Austurgilsvirkjunar leggja fram umsögn vegna draga að tillögu verkefnisstjórnar um flokkun virkjunarkosta og óskar eftir að meðfylgjandi gögn um Austurgilsvirkjun séu lögð fram með umsögninni. </w:t>
      </w:r>
    </w:p>
    <w:p w:rsidR="009844B1" w:rsidRDefault="009844B1" w:rsidP="009844B1">
      <w:pPr>
        <w:spacing w:after="240"/>
      </w:pPr>
      <w:r>
        <w:t>Í drögum að lokaskýrslu, verkefnisstjórnar 3. áfanga verndar- og orkunýtingar, sem lögð var fram 11. maí 2016, kemur fram að Austurgilsvirkjun hafi ekki komið til mats hjá faghópi 1 og í drögunum segir: „</w:t>
      </w:r>
      <w:r>
        <w:rPr>
          <w:i/>
          <w:iCs/>
        </w:rPr>
        <w:t>Austurgilsvirkjun kom ekki til mats hjá faghópi 1 áður en drög að tillögu verkefnisstjórnar um flokkun virkjunarkosta voru kynnt 31. mars 2016, þar sem gögn voru ófullnægjandi á þeim tíma að mati Náttúrufræðistofnunar Íslands og Minjastofnunar Íslands. Faghópur 1 taldi í samræmi við þetta að afla þyrfti nýrra gagna um gróðurfar, jarðfræði, fuglalíf, vatnalíf og menningarminjar á svæðinu til að hægt yrði að ljúka umfjöllun um virkjunarkostinn. Virkjunaraðilinn skilaði viðbótargögnum um þessa þætti á meðan á svonefndu „fyrra umsagnarferli“ stóð í apríl 2016. Ekki vannst tími til að leggja mat á gæði þessara gagna fyrir upphafsdag opins umsagnarferlis um tillögu verkefnisstjórnar 11. maí 2016. Verðmæta- og áhrifaeinkunnir liggja því ekki fyrir. Verkefnisstjórn leggur engu að síður til, í ljósi framkominna gagna, að virkjunarkosturinn verði í orkunýtingarflokki, en mun taka þá tillögu til endurskoðunar í ágúst 2016 að loknu umsagnarferli og að fengnum umsögnum um gæði gagna og niðurstöðum faghóps 1</w:t>
      </w:r>
      <w:r>
        <w:t>“.</w:t>
      </w:r>
    </w:p>
    <w:p w:rsidR="009844B1" w:rsidRDefault="009844B1" w:rsidP="009844B1">
      <w:r>
        <w:t xml:space="preserve">Auk þeirra gagna sem skilað var inn í fyrra umsagnarferli með minnisblaði frá Verkís, dagsett 21. apríl 2016 þá fylgir hér með minnisblað ásamt frekari gögnum um gróðurfar og vatnalíf auk lokaskýrslu frá Náttúrustofu Vestfjarða um fornleifar og menningaminjar.  </w:t>
      </w:r>
    </w:p>
    <w:p w:rsidR="00F963B2" w:rsidRDefault="009844B1" w:rsidP="009844B1">
      <w:r>
        <w:t>Verkfræðistofan Verkís sem á undanförnum árum hefur unnið að hönnun á virkjuninni og undirbúningi umhverfismats hennar, hefur aflað ýmissa gagna sem við teljum að  notum gætu komið við flokkun á þessum kosti. Þannig er búið að kanna fuglalíf á svæðinu og fara nokkrar ferðir um svæðið vegna jarðfræðirannsókna líkt og fram kom í minnisblaði Verkís frá 21. apríl 2016. Menningaminjar og fornleifar hafa verið skráðar og gróðurkort hefur nú verið unnið af svæðinu. Sýnataka vegna rannsókna á vatnalífi hefur farið fram og liggur bráðabirgðaniðurstaða fyrir þó eftir sé að greina nákvæmar smádýralíf úr botn- og svifsýnum. </w:t>
      </w:r>
    </w:p>
    <w:p w:rsidR="009844B1" w:rsidRDefault="009844B1" w:rsidP="009844B1">
      <w:r>
        <w:t xml:space="preserve">Það er von Verkís og framkvæmdaaðila að með þeim gögnum sem nú hefur verið aflað og lögð fram þá verði hægt að taka Austurgilsvirkjun til mats hjá faghópi 1 og að niðurstaðan verði að mælt verði með að hún </w:t>
      </w:r>
      <w:r w:rsidR="00F963B2">
        <w:t xml:space="preserve">verði áfram í nýtingarflokki. </w:t>
      </w:r>
    </w:p>
    <w:p w:rsidR="00F963B2" w:rsidRPr="00F963B2" w:rsidRDefault="00F963B2" w:rsidP="00F963B2">
      <w:pPr>
        <w:pStyle w:val="TextiVerkis"/>
      </w:pPr>
      <w:r>
        <w:t xml:space="preserve">Samhljóða umsögn </w:t>
      </w:r>
      <w:r>
        <w:t>ásamt fy</w:t>
      </w:r>
      <w:r>
        <w:t>lgigögnum var send í tölvupósti þann 27. júlí 2016.</w:t>
      </w:r>
      <w:bookmarkStart w:id="0" w:name="_GoBack"/>
      <w:bookmarkEnd w:id="0"/>
    </w:p>
    <w:p w:rsidR="009844B1" w:rsidRDefault="009844B1" w:rsidP="009844B1">
      <w:r>
        <w:br/>
        <w:t>Virðingarfyllst</w:t>
      </w:r>
    </w:p>
    <w:p w:rsidR="009844B1" w:rsidRDefault="009844B1" w:rsidP="009844B1">
      <w:r>
        <w:br/>
        <w:t>Arnór Þórir Sigfússon</w:t>
      </w:r>
    </w:p>
    <w:p w:rsidR="00D77E64" w:rsidRDefault="00D77E64" w:rsidP="00756B36">
      <w:pPr>
        <w:pStyle w:val="TextiVerkis"/>
      </w:pPr>
    </w:p>
    <w:p w:rsidR="00756B36" w:rsidRPr="00D77E64" w:rsidRDefault="00756B36" w:rsidP="00D77E64"/>
    <w:sectPr w:rsidR="00756B36" w:rsidRPr="00D77E64" w:rsidSect="00457C50">
      <w:headerReference w:type="default" r:id="rId8"/>
      <w:footerReference w:type="default" r:id="rId9"/>
      <w:headerReference w:type="first" r:id="rId10"/>
      <w:footerReference w:type="first" r:id="rId11"/>
      <w:type w:val="continuous"/>
      <w:pgSz w:w="11907" w:h="16840" w:code="9"/>
      <w:pgMar w:top="1418" w:right="1134" w:bottom="1418"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B1" w:rsidRDefault="009844B1">
      <w:r>
        <w:separator/>
      </w:r>
    </w:p>
    <w:p w:rsidR="009844B1" w:rsidRDefault="009844B1"/>
    <w:p w:rsidR="009844B1" w:rsidRDefault="009844B1"/>
    <w:p w:rsidR="009844B1" w:rsidRDefault="009844B1"/>
  </w:endnote>
  <w:endnote w:type="continuationSeparator" w:id="0">
    <w:p w:rsidR="009844B1" w:rsidRDefault="009844B1">
      <w:r>
        <w:continuationSeparator/>
      </w:r>
    </w:p>
    <w:p w:rsidR="009844B1" w:rsidRDefault="009844B1"/>
    <w:p w:rsidR="009844B1" w:rsidRDefault="009844B1"/>
    <w:p w:rsidR="009844B1" w:rsidRDefault="00984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Borders>
        <w:insideH w:val="single" w:sz="4" w:space="0" w:color="FF0000"/>
      </w:tblBorders>
      <w:tblLook w:val="04A0" w:firstRow="1" w:lastRow="0" w:firstColumn="1" w:lastColumn="0" w:noHBand="0" w:noVBand="1"/>
    </w:tblPr>
    <w:tblGrid>
      <w:gridCol w:w="8472"/>
      <w:gridCol w:w="1025"/>
    </w:tblGrid>
    <w:tr w:rsidR="007A6690" w:rsidRPr="008121EA" w:rsidTr="00BE6E71">
      <w:tc>
        <w:tcPr>
          <w:tcW w:w="8472" w:type="dxa"/>
        </w:tcPr>
        <w:p w:rsidR="007A6690" w:rsidRPr="00D3300B" w:rsidRDefault="00B35DFB" w:rsidP="007A6690">
          <w:pPr>
            <w:pStyle w:val="Footer"/>
            <w:tabs>
              <w:tab w:val="clear" w:pos="8505"/>
              <w:tab w:val="right" w:pos="9356"/>
            </w:tabs>
            <w:spacing w:before="0" w:after="0"/>
          </w:pPr>
          <w:fldSimple w:instr=" FILENAME   \* MERGEFORMAT ">
            <w:r w:rsidR="009844B1">
              <w:rPr>
                <w:noProof/>
              </w:rPr>
              <w:t>Document1</w:t>
            </w:r>
          </w:fldSimple>
        </w:p>
      </w:tc>
      <w:tc>
        <w:tcPr>
          <w:tcW w:w="1025" w:type="dxa"/>
        </w:tcPr>
        <w:p w:rsidR="007A6690" w:rsidRPr="00D3300B" w:rsidRDefault="00D77E64" w:rsidP="007A6690">
          <w:pPr>
            <w:pStyle w:val="Footer"/>
            <w:tabs>
              <w:tab w:val="clear" w:pos="8505"/>
              <w:tab w:val="right" w:pos="9356"/>
            </w:tabs>
            <w:spacing w:before="0" w:after="0"/>
            <w:jc w:val="right"/>
          </w:pPr>
          <w:r>
            <w:fldChar w:fldCharType="begin"/>
          </w:r>
          <w:r>
            <w:instrText xml:space="preserve"> PAGE   \* MERGEFORMAT </w:instrText>
          </w:r>
          <w:r>
            <w:fldChar w:fldCharType="separate"/>
          </w:r>
          <w:r w:rsidR="009844B1">
            <w:rPr>
              <w:noProof/>
            </w:rPr>
            <w:t>2</w:t>
          </w:r>
          <w:r>
            <w:fldChar w:fldCharType="end"/>
          </w:r>
          <w:r>
            <w:t>/</w:t>
          </w:r>
          <w:fldSimple w:instr=" NUMPAGES   \* MERGEFORMAT ">
            <w:r w:rsidR="009844B1">
              <w:rPr>
                <w:noProof/>
              </w:rPr>
              <w:t>2</w:t>
            </w:r>
          </w:fldSimple>
        </w:p>
      </w:tc>
    </w:tr>
    <w:tr w:rsidR="007A6690" w:rsidRPr="008121EA" w:rsidTr="00BE6E71">
      <w:tc>
        <w:tcPr>
          <w:tcW w:w="9497" w:type="dxa"/>
          <w:gridSpan w:val="2"/>
        </w:tcPr>
        <w:p w:rsidR="007A6690" w:rsidRPr="00D3300B" w:rsidRDefault="007A6690" w:rsidP="007A6690">
          <w:pPr>
            <w:pStyle w:val="Footer"/>
            <w:tabs>
              <w:tab w:val="clear" w:pos="8505"/>
              <w:tab w:val="right" w:pos="9356"/>
            </w:tabs>
            <w:spacing w:before="0" w:after="0"/>
          </w:pPr>
        </w:p>
        <w:p w:rsidR="007A6690" w:rsidRPr="00D3300B" w:rsidRDefault="007A6690" w:rsidP="007A6690">
          <w:pPr>
            <w:pStyle w:val="Footer"/>
            <w:tabs>
              <w:tab w:val="clear" w:pos="8505"/>
              <w:tab w:val="right" w:pos="9356"/>
            </w:tabs>
            <w:spacing w:before="0" w:after="0"/>
            <w:rPr>
              <w:noProof/>
              <w:sz w:val="12"/>
              <w:szCs w:val="12"/>
            </w:rPr>
          </w:pPr>
        </w:p>
      </w:tc>
    </w:tr>
  </w:tbl>
  <w:p w:rsidR="00633ACE" w:rsidRPr="005D1F7C" w:rsidRDefault="00633ACE" w:rsidP="00342884">
    <w:pPr>
      <w:pStyle w:val="Footer"/>
      <w:tabs>
        <w:tab w:val="clear" w:pos="8505"/>
        <w:tab w:val="right" w:pos="9356"/>
      </w:tabs>
      <w:spacing w:before="0" w:after="0"/>
      <w:rPr>
        <w:szCs w:val="4"/>
      </w:rPr>
    </w:pPr>
  </w:p>
  <w:p w:rsidR="00633ACE" w:rsidRPr="00342884" w:rsidRDefault="00633ACE" w:rsidP="00342884">
    <w:pPr>
      <w:pStyle w:val="Footer"/>
      <w:tabs>
        <w:tab w:val="clear" w:pos="8505"/>
        <w:tab w:val="right" w:pos="9356"/>
      </w:tabs>
      <w:spacing w:before="0" w:after="0"/>
      <w:rPr>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Borders>
        <w:insideH w:val="single" w:sz="4" w:space="0" w:color="FF0000"/>
      </w:tblBorders>
      <w:tblLook w:val="04A0" w:firstRow="1" w:lastRow="0" w:firstColumn="1" w:lastColumn="0" w:noHBand="0" w:noVBand="1"/>
    </w:tblPr>
    <w:tblGrid>
      <w:gridCol w:w="2374"/>
      <w:gridCol w:w="2374"/>
      <w:gridCol w:w="2374"/>
      <w:gridCol w:w="1350"/>
      <w:gridCol w:w="1025"/>
    </w:tblGrid>
    <w:tr w:rsidR="00785A23" w:rsidRPr="008121EA" w:rsidTr="00B6062C">
      <w:tc>
        <w:tcPr>
          <w:tcW w:w="7122" w:type="dxa"/>
          <w:gridSpan w:val="3"/>
        </w:tcPr>
        <w:p w:rsidR="00785A23" w:rsidRPr="00D3300B" w:rsidRDefault="00B35DFB" w:rsidP="000D5299">
          <w:pPr>
            <w:pStyle w:val="Footer"/>
            <w:tabs>
              <w:tab w:val="clear" w:pos="8505"/>
              <w:tab w:val="right" w:pos="9356"/>
            </w:tabs>
            <w:spacing w:before="0" w:after="0"/>
          </w:pPr>
          <w:fldSimple w:instr=" FILENAME   \* MERGEFORMAT ">
            <w:r w:rsidR="00F963B2">
              <w:rPr>
                <w:noProof/>
              </w:rPr>
              <w:t>14106001-1-BR-0031-Umsogn.doc</w:t>
            </w:r>
          </w:fldSimple>
        </w:p>
      </w:tc>
      <w:tc>
        <w:tcPr>
          <w:tcW w:w="1350" w:type="dxa"/>
        </w:tcPr>
        <w:p w:rsidR="00785A23" w:rsidRPr="00D3300B" w:rsidRDefault="00785A23" w:rsidP="00B6062C">
          <w:pPr>
            <w:pStyle w:val="Footer"/>
            <w:tabs>
              <w:tab w:val="clear" w:pos="8505"/>
              <w:tab w:val="right" w:pos="9356"/>
            </w:tabs>
            <w:spacing w:before="0" w:after="0"/>
          </w:pPr>
          <w:r>
            <w:rPr>
              <w:noProof/>
              <w:color w:val="808080" w:themeColor="background1" w:themeShade="80"/>
              <w:sz w:val="12"/>
              <w:szCs w:val="12"/>
            </w:rPr>
            <w:t>FS-002</w:t>
          </w:r>
          <w:r w:rsidRPr="00791B48">
            <w:rPr>
              <w:noProof/>
              <w:color w:val="808080" w:themeColor="background1" w:themeShade="80"/>
              <w:sz w:val="12"/>
              <w:szCs w:val="12"/>
            </w:rPr>
            <w:t>-0</w:t>
          </w:r>
          <w:r w:rsidR="00D33F7B">
            <w:rPr>
              <w:noProof/>
              <w:color w:val="808080" w:themeColor="background1" w:themeShade="80"/>
              <w:sz w:val="12"/>
              <w:szCs w:val="12"/>
            </w:rPr>
            <w:t>8</w:t>
          </w:r>
        </w:p>
      </w:tc>
      <w:tc>
        <w:tcPr>
          <w:tcW w:w="1025" w:type="dxa"/>
        </w:tcPr>
        <w:p w:rsidR="00785A23" w:rsidRPr="00D3300B" w:rsidRDefault="00D77E64" w:rsidP="00756B36">
          <w:pPr>
            <w:pStyle w:val="Footer"/>
            <w:tabs>
              <w:tab w:val="clear" w:pos="8505"/>
              <w:tab w:val="right" w:pos="9356"/>
            </w:tabs>
            <w:spacing w:before="0" w:after="0"/>
            <w:jc w:val="right"/>
          </w:pPr>
          <w:r>
            <w:fldChar w:fldCharType="begin"/>
          </w:r>
          <w:r>
            <w:instrText xml:space="preserve"> PAGE   \* MERGEFORMAT </w:instrText>
          </w:r>
          <w:r>
            <w:fldChar w:fldCharType="separate"/>
          </w:r>
          <w:r w:rsidR="00F963B2">
            <w:rPr>
              <w:noProof/>
            </w:rPr>
            <w:t>1</w:t>
          </w:r>
          <w:r>
            <w:fldChar w:fldCharType="end"/>
          </w:r>
          <w:r>
            <w:t>/</w:t>
          </w:r>
          <w:fldSimple w:instr=" NUMPAGES   \* MERGEFORMAT ">
            <w:r w:rsidR="00F963B2">
              <w:rPr>
                <w:noProof/>
              </w:rPr>
              <w:t>1</w:t>
            </w:r>
          </w:fldSimple>
        </w:p>
      </w:tc>
    </w:tr>
    <w:tr w:rsidR="00785A23" w:rsidRPr="008121EA" w:rsidTr="00F84963">
      <w:tc>
        <w:tcPr>
          <w:tcW w:w="2374" w:type="dxa"/>
        </w:tcPr>
        <w:p w:rsidR="00785A23" w:rsidRPr="00D77E64" w:rsidRDefault="00785A23" w:rsidP="00785A23">
          <w:pPr>
            <w:pStyle w:val="Footer"/>
            <w:tabs>
              <w:tab w:val="clear" w:pos="8505"/>
              <w:tab w:val="center" w:pos="4320"/>
              <w:tab w:val="right" w:pos="8640"/>
            </w:tabs>
            <w:spacing w:before="0" w:after="0"/>
            <w:rPr>
              <w:rFonts w:eastAsia="Cambria"/>
              <w:color w:val="404040"/>
              <w:sz w:val="11"/>
              <w:szCs w:val="11"/>
            </w:rPr>
          </w:pPr>
          <w:r w:rsidRPr="00D77E64">
            <w:rPr>
              <w:rFonts w:eastAsia="Cambria"/>
              <w:color w:val="404040"/>
              <w:sz w:val="11"/>
              <w:szCs w:val="11"/>
            </w:rPr>
            <w:t>Verkís hf.</w:t>
          </w:r>
        </w:p>
        <w:p w:rsidR="00785A23" w:rsidRPr="00D77E64" w:rsidRDefault="00785A23" w:rsidP="00785A23">
          <w:pPr>
            <w:pStyle w:val="Footer"/>
            <w:tabs>
              <w:tab w:val="clear" w:pos="8505"/>
              <w:tab w:val="center" w:pos="4320"/>
              <w:tab w:val="right" w:pos="8640"/>
            </w:tabs>
            <w:spacing w:before="0" w:after="0"/>
            <w:rPr>
              <w:rFonts w:eastAsia="Cambria"/>
              <w:color w:val="404040"/>
              <w:sz w:val="11"/>
              <w:szCs w:val="11"/>
            </w:rPr>
          </w:pPr>
          <w:r w:rsidRPr="00D77E64">
            <w:rPr>
              <w:rFonts w:eastAsia="Cambria"/>
              <w:color w:val="404040"/>
              <w:sz w:val="11"/>
              <w:szCs w:val="11"/>
            </w:rPr>
            <w:t>Ofanleiti 2, 103 Reykjavík</w:t>
          </w:r>
          <w:r w:rsidRPr="00D77E64">
            <w:rPr>
              <w:rFonts w:eastAsia="Cambria"/>
              <w:color w:val="404040"/>
              <w:sz w:val="11"/>
              <w:szCs w:val="11"/>
            </w:rPr>
            <w:br/>
            <w:t>422 8000</w:t>
          </w:r>
        </w:p>
        <w:p w:rsidR="00785A23" w:rsidRPr="00D77E64" w:rsidRDefault="00785A23" w:rsidP="00785A23">
          <w:pPr>
            <w:pStyle w:val="Footer"/>
            <w:tabs>
              <w:tab w:val="clear" w:pos="8505"/>
              <w:tab w:val="right" w:pos="9356"/>
            </w:tabs>
            <w:spacing w:before="0" w:after="0"/>
            <w:rPr>
              <w:noProof/>
              <w:sz w:val="12"/>
              <w:szCs w:val="12"/>
            </w:rPr>
          </w:pPr>
          <w:proofErr w:type="spellStart"/>
          <w:r w:rsidRPr="00D77E64">
            <w:rPr>
              <w:rFonts w:eastAsia="Cambria"/>
              <w:color w:val="404040"/>
              <w:sz w:val="11"/>
              <w:szCs w:val="11"/>
            </w:rPr>
            <w:t>verkis</w:t>
          </w:r>
          <w:proofErr w:type="spellEnd"/>
          <w:r w:rsidRPr="00D77E64">
            <w:rPr>
              <w:rFonts w:eastAsia="Cambria"/>
              <w:color w:val="404040"/>
              <w:sz w:val="11"/>
              <w:szCs w:val="11"/>
            </w:rPr>
            <w:t>.is  |  verkis@verkis.is</w:t>
          </w:r>
        </w:p>
      </w:tc>
      <w:tc>
        <w:tcPr>
          <w:tcW w:w="2374" w:type="dxa"/>
        </w:tcPr>
        <w:p w:rsidR="00B6062C" w:rsidRPr="00D77E64" w:rsidRDefault="00B6062C" w:rsidP="00B6062C">
          <w:pPr>
            <w:pStyle w:val="Footer"/>
            <w:tabs>
              <w:tab w:val="clear" w:pos="8505"/>
              <w:tab w:val="center" w:pos="4320"/>
              <w:tab w:val="right" w:pos="8640"/>
            </w:tabs>
            <w:spacing w:before="0" w:after="0"/>
            <w:rPr>
              <w:rFonts w:eastAsia="Cambria"/>
              <w:color w:val="404040"/>
              <w:sz w:val="11"/>
              <w:szCs w:val="11"/>
            </w:rPr>
          </w:pPr>
        </w:p>
        <w:p w:rsidR="00B6062C" w:rsidRPr="00D77E64" w:rsidRDefault="00B6062C" w:rsidP="00B6062C">
          <w:pPr>
            <w:pStyle w:val="Footer"/>
            <w:tabs>
              <w:tab w:val="clear" w:pos="8505"/>
              <w:tab w:val="center" w:pos="4320"/>
              <w:tab w:val="right" w:pos="8640"/>
            </w:tabs>
            <w:spacing w:before="0" w:after="0"/>
            <w:rPr>
              <w:rFonts w:eastAsia="Cambria"/>
              <w:color w:val="404040"/>
              <w:sz w:val="11"/>
              <w:szCs w:val="11"/>
              <w:lang w:val="nn-NO"/>
            </w:rPr>
          </w:pPr>
          <w:r w:rsidRPr="00D77E64">
            <w:rPr>
              <w:rFonts w:eastAsia="Cambria"/>
              <w:color w:val="404040"/>
              <w:sz w:val="11"/>
              <w:szCs w:val="11"/>
              <w:lang w:val="nn-NO"/>
            </w:rPr>
            <w:t>Starfsstöðvar:</w:t>
          </w:r>
        </w:p>
        <w:p w:rsidR="00B6062C" w:rsidRPr="00D77E64" w:rsidRDefault="00B6062C" w:rsidP="00B6062C">
          <w:pPr>
            <w:pStyle w:val="Footer"/>
            <w:tabs>
              <w:tab w:val="clear" w:pos="8505"/>
              <w:tab w:val="center" w:pos="4320"/>
              <w:tab w:val="right" w:pos="8640"/>
            </w:tabs>
            <w:spacing w:before="0" w:after="0"/>
            <w:rPr>
              <w:rFonts w:eastAsia="Cambria"/>
              <w:color w:val="404040"/>
              <w:sz w:val="11"/>
              <w:szCs w:val="11"/>
              <w:lang w:val="nn-NO"/>
            </w:rPr>
          </w:pPr>
          <w:r w:rsidRPr="00D77E64">
            <w:rPr>
              <w:rFonts w:eastAsia="Cambria"/>
              <w:color w:val="404040"/>
              <w:sz w:val="11"/>
              <w:szCs w:val="11"/>
              <w:lang w:val="nn-NO"/>
            </w:rPr>
            <w:t>300 Akranesi, Stillholti 18</w:t>
          </w:r>
        </w:p>
        <w:p w:rsidR="00785A23" w:rsidRPr="00D3300B" w:rsidRDefault="00B6062C" w:rsidP="00B6062C">
          <w:pPr>
            <w:pStyle w:val="Footer"/>
            <w:tabs>
              <w:tab w:val="clear" w:pos="8505"/>
              <w:tab w:val="right" w:pos="9356"/>
            </w:tabs>
            <w:spacing w:before="0" w:after="0"/>
            <w:rPr>
              <w:noProof/>
              <w:sz w:val="12"/>
              <w:szCs w:val="12"/>
            </w:rPr>
          </w:pPr>
          <w:r w:rsidRPr="00D77E64">
            <w:rPr>
              <w:rFonts w:eastAsia="Cambria"/>
              <w:color w:val="404040"/>
              <w:sz w:val="11"/>
              <w:szCs w:val="11"/>
              <w:lang w:val="nn-NO"/>
            </w:rPr>
            <w:t>310 Borgarnesi, Bjarnarbraut 8</w:t>
          </w:r>
        </w:p>
      </w:tc>
      <w:tc>
        <w:tcPr>
          <w:tcW w:w="2374" w:type="dxa"/>
        </w:tcPr>
        <w:p w:rsidR="00B6062C" w:rsidRPr="00B6062C" w:rsidRDefault="00B6062C" w:rsidP="00B6062C">
          <w:pPr>
            <w:pStyle w:val="Footer"/>
            <w:tabs>
              <w:tab w:val="clear" w:pos="8505"/>
              <w:tab w:val="center" w:pos="4320"/>
              <w:tab w:val="right" w:pos="8640"/>
            </w:tabs>
            <w:spacing w:before="0" w:after="0"/>
            <w:rPr>
              <w:rFonts w:eastAsia="Cambria"/>
              <w:color w:val="404040"/>
              <w:sz w:val="11"/>
              <w:szCs w:val="11"/>
            </w:rPr>
          </w:pPr>
          <w:r w:rsidRPr="00B6062C">
            <w:rPr>
              <w:rFonts w:eastAsia="Cambria"/>
              <w:color w:val="404040"/>
              <w:sz w:val="11"/>
              <w:szCs w:val="11"/>
            </w:rPr>
            <w:br/>
            <w:t>450 Patreksfirði, Aðalstræti 53</w:t>
          </w:r>
        </w:p>
        <w:p w:rsidR="00785A23" w:rsidRPr="00D3300B" w:rsidRDefault="00B6062C" w:rsidP="00B6062C">
          <w:pPr>
            <w:pStyle w:val="Footer"/>
            <w:tabs>
              <w:tab w:val="clear" w:pos="8505"/>
              <w:tab w:val="right" w:pos="9356"/>
            </w:tabs>
            <w:spacing w:before="0" w:after="0"/>
            <w:rPr>
              <w:noProof/>
              <w:sz w:val="12"/>
              <w:szCs w:val="12"/>
            </w:rPr>
          </w:pPr>
          <w:r w:rsidRPr="00B6062C">
            <w:rPr>
              <w:rFonts w:eastAsia="Cambria"/>
              <w:color w:val="404040"/>
              <w:sz w:val="11"/>
              <w:szCs w:val="11"/>
            </w:rPr>
            <w:t>400 Ísafirði, Hafnarstræti 1</w:t>
          </w:r>
          <w:r w:rsidRPr="00B6062C">
            <w:rPr>
              <w:rFonts w:eastAsia="Cambria"/>
              <w:color w:val="404040"/>
              <w:sz w:val="11"/>
              <w:szCs w:val="11"/>
            </w:rPr>
            <w:br/>
            <w:t>603 Akureyri, Austursíðu 2</w:t>
          </w:r>
        </w:p>
      </w:tc>
      <w:tc>
        <w:tcPr>
          <w:tcW w:w="2375" w:type="dxa"/>
          <w:gridSpan w:val="2"/>
        </w:tcPr>
        <w:p w:rsidR="00B6062C" w:rsidRPr="00B6062C" w:rsidRDefault="00B6062C" w:rsidP="00B6062C">
          <w:pPr>
            <w:pStyle w:val="Footer"/>
            <w:tabs>
              <w:tab w:val="clear" w:pos="8505"/>
              <w:tab w:val="center" w:pos="4320"/>
              <w:tab w:val="right" w:pos="8640"/>
            </w:tabs>
            <w:spacing w:before="0" w:after="0"/>
            <w:rPr>
              <w:rFonts w:eastAsia="Cambria"/>
              <w:color w:val="404040"/>
              <w:sz w:val="11"/>
              <w:szCs w:val="11"/>
            </w:rPr>
          </w:pPr>
          <w:r w:rsidRPr="00B6062C">
            <w:rPr>
              <w:rFonts w:eastAsia="Cambria"/>
              <w:color w:val="404040"/>
              <w:sz w:val="11"/>
              <w:szCs w:val="11"/>
            </w:rPr>
            <w:br/>
            <w:t>640 Húsavík, Garðarsbraut 19</w:t>
          </w:r>
          <w:r w:rsidRPr="00B6062C">
            <w:rPr>
              <w:rFonts w:eastAsia="Cambria"/>
              <w:color w:val="404040"/>
              <w:sz w:val="11"/>
              <w:szCs w:val="11"/>
            </w:rPr>
            <w:br/>
            <w:t>700 Egilsstöðum, Kaupvangi 3b</w:t>
          </w:r>
        </w:p>
        <w:p w:rsidR="00785A23" w:rsidRPr="00D3300B" w:rsidRDefault="00B6062C" w:rsidP="00B6062C">
          <w:pPr>
            <w:pStyle w:val="Footer"/>
            <w:tabs>
              <w:tab w:val="clear" w:pos="8505"/>
              <w:tab w:val="right" w:pos="9356"/>
            </w:tabs>
            <w:spacing w:before="0" w:after="0"/>
            <w:rPr>
              <w:noProof/>
              <w:sz w:val="12"/>
              <w:szCs w:val="12"/>
            </w:rPr>
          </w:pPr>
          <w:r w:rsidRPr="00B6062C">
            <w:rPr>
              <w:rFonts w:eastAsia="Cambria"/>
              <w:color w:val="404040"/>
              <w:sz w:val="11"/>
              <w:szCs w:val="11"/>
            </w:rPr>
            <w:t>800 Selfossi, Austurvegi 10</w:t>
          </w:r>
        </w:p>
      </w:tc>
    </w:tr>
  </w:tbl>
  <w:p w:rsidR="00633ACE" w:rsidRPr="008121EA" w:rsidRDefault="00633ACE" w:rsidP="00457C50">
    <w:pPr>
      <w:pStyle w:val="Footer"/>
      <w:tabs>
        <w:tab w:val="clear" w:pos="8505"/>
        <w:tab w:val="right" w:pos="9356"/>
      </w:tabs>
      <w:spacing w:before="0" w:after="0"/>
      <w:rPr>
        <w:szCs w:val="4"/>
      </w:rPr>
    </w:pPr>
  </w:p>
  <w:p w:rsidR="00633ACE" w:rsidRPr="008121EA" w:rsidRDefault="00633ACE" w:rsidP="00457C50">
    <w:pPr>
      <w:pStyle w:val="Footer"/>
      <w:tabs>
        <w:tab w:val="clear" w:pos="8505"/>
        <w:tab w:val="right" w:pos="9356"/>
      </w:tabs>
      <w:spacing w:before="0" w:after="0"/>
      <w:rPr>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B1" w:rsidRPr="00FF6734" w:rsidRDefault="009844B1">
      <w:pPr>
        <w:spacing w:before="0"/>
      </w:pPr>
      <w:r w:rsidRPr="00FF6734">
        <w:separator/>
      </w:r>
    </w:p>
  </w:footnote>
  <w:footnote w:type="continuationSeparator" w:id="0">
    <w:p w:rsidR="009844B1" w:rsidRDefault="009844B1">
      <w:r>
        <w:continuationSeparator/>
      </w:r>
    </w:p>
  </w:footnote>
  <w:footnote w:type="continuationNotice" w:id="1">
    <w:p w:rsidR="009844B1" w:rsidRDefault="00984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Look w:val="01E0" w:firstRow="1" w:lastRow="1" w:firstColumn="1" w:lastColumn="1" w:noHBand="0" w:noVBand="0"/>
    </w:tblPr>
    <w:tblGrid>
      <w:gridCol w:w="4748"/>
      <w:gridCol w:w="4749"/>
    </w:tblGrid>
    <w:tr w:rsidR="00633ACE" w:rsidRPr="0098127C" w:rsidTr="007111A1">
      <w:tc>
        <w:tcPr>
          <w:tcW w:w="4360" w:type="dxa"/>
        </w:tcPr>
        <w:p w:rsidR="00633ACE" w:rsidRDefault="007A6690" w:rsidP="0098127C">
          <w:pPr>
            <w:pStyle w:val="Header"/>
            <w:tabs>
              <w:tab w:val="clear" w:pos="4320"/>
              <w:tab w:val="clear" w:pos="8640"/>
              <w:tab w:val="center" w:pos="2072"/>
            </w:tabs>
          </w:pPr>
          <w:r>
            <w:rPr>
              <w:noProof/>
              <w:lang w:eastAsia="is-IS"/>
            </w:rPr>
            <w:drawing>
              <wp:inline distT="0" distB="0" distL="0" distR="0">
                <wp:extent cx="170815" cy="160655"/>
                <wp:effectExtent l="0" t="0" r="635" b="0"/>
                <wp:docPr id="1" name="Picture 1" descr="verkís-300-0,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kís-300-0,5cm"/>
                        <pic:cNvPicPr>
                          <a:picLocks noChangeAspect="1" noChangeArrowheads="1"/>
                        </pic:cNvPicPr>
                      </pic:nvPicPr>
                      <pic:blipFill>
                        <a:blip r:embed="rId1">
                          <a:extLst>
                            <a:ext uri="{28A0092B-C50C-407E-A947-70E740481C1C}">
                              <a14:useLocalDpi xmlns:a14="http://schemas.microsoft.com/office/drawing/2010/main" val="0"/>
                            </a:ext>
                          </a:extLst>
                        </a:blip>
                        <a:srcRect r="74438"/>
                        <a:stretch>
                          <a:fillRect/>
                        </a:stretch>
                      </pic:blipFill>
                      <pic:spPr bwMode="auto">
                        <a:xfrm>
                          <a:off x="0" y="0"/>
                          <a:ext cx="170815" cy="160655"/>
                        </a:xfrm>
                        <a:prstGeom prst="rect">
                          <a:avLst/>
                        </a:prstGeom>
                        <a:noFill/>
                        <a:ln>
                          <a:noFill/>
                        </a:ln>
                      </pic:spPr>
                    </pic:pic>
                  </a:graphicData>
                </a:graphic>
              </wp:inline>
            </w:drawing>
          </w:r>
        </w:p>
      </w:tc>
      <w:tc>
        <w:tcPr>
          <w:tcW w:w="4360" w:type="dxa"/>
        </w:tcPr>
        <w:p w:rsidR="00633ACE" w:rsidRPr="0098127C" w:rsidRDefault="00633ACE" w:rsidP="007A1AAA">
          <w:pPr>
            <w:pStyle w:val="Header"/>
            <w:tabs>
              <w:tab w:val="clear" w:pos="4320"/>
            </w:tabs>
            <w:jc w:val="center"/>
            <w:rPr>
              <w:color w:val="000000"/>
              <w:sz w:val="16"/>
              <w:szCs w:val="16"/>
            </w:rPr>
          </w:pPr>
        </w:p>
      </w:tc>
    </w:tr>
  </w:tbl>
  <w:p w:rsidR="00633ACE" w:rsidRPr="0097022A" w:rsidRDefault="00633ACE" w:rsidP="006C10E9">
    <w:pPr>
      <w:pStyle w:val="TextiVerk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Look w:val="01E0" w:firstRow="1" w:lastRow="1" w:firstColumn="1" w:lastColumn="1" w:noHBand="0" w:noVBand="0"/>
    </w:tblPr>
    <w:tblGrid>
      <w:gridCol w:w="8472"/>
      <w:gridCol w:w="1025"/>
    </w:tblGrid>
    <w:tr w:rsidR="00D3300B" w:rsidRPr="00E16D82" w:rsidTr="00D3300B">
      <w:tc>
        <w:tcPr>
          <w:tcW w:w="8472" w:type="dxa"/>
        </w:tcPr>
        <w:p w:rsidR="00D3300B" w:rsidRDefault="007A6690" w:rsidP="00D3300B">
          <w:pPr>
            <w:pStyle w:val="Header"/>
            <w:tabs>
              <w:tab w:val="clear" w:pos="4320"/>
              <w:tab w:val="clear" w:pos="8640"/>
              <w:tab w:val="right" w:pos="4235"/>
            </w:tabs>
          </w:pPr>
          <w:r>
            <w:rPr>
              <w:noProof/>
              <w:lang w:eastAsia="is-IS"/>
            </w:rPr>
            <w:drawing>
              <wp:inline distT="0" distB="0" distL="0" distR="0">
                <wp:extent cx="1447165" cy="361950"/>
                <wp:effectExtent l="0" t="0" r="635" b="0"/>
                <wp:docPr id="90" name="Picture 90" descr="verkís-300-1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verkís-300-1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361950"/>
                        </a:xfrm>
                        <a:prstGeom prst="rect">
                          <a:avLst/>
                        </a:prstGeom>
                        <a:noFill/>
                        <a:ln>
                          <a:noFill/>
                        </a:ln>
                      </pic:spPr>
                    </pic:pic>
                  </a:graphicData>
                </a:graphic>
              </wp:inline>
            </w:drawing>
          </w:r>
        </w:p>
      </w:tc>
      <w:tc>
        <w:tcPr>
          <w:tcW w:w="1025" w:type="dxa"/>
        </w:tcPr>
        <w:p w:rsidR="00D3300B" w:rsidRPr="00D3300B" w:rsidRDefault="00D3300B" w:rsidP="00D3300B">
          <w:pPr>
            <w:pStyle w:val="Footer"/>
            <w:tabs>
              <w:tab w:val="clear" w:pos="8505"/>
              <w:tab w:val="right" w:pos="9356"/>
            </w:tabs>
            <w:spacing w:before="0" w:after="0"/>
            <w:jc w:val="right"/>
            <w:rPr>
              <w:color w:val="808080" w:themeColor="background1" w:themeShade="80"/>
              <w:sz w:val="12"/>
              <w:szCs w:val="12"/>
            </w:rPr>
          </w:pPr>
        </w:p>
      </w:tc>
    </w:tr>
  </w:tbl>
  <w:p w:rsidR="00633ACE" w:rsidRPr="0097022A" w:rsidRDefault="00633ACE" w:rsidP="006C10E9">
    <w:pPr>
      <w:pStyle w:val="TextiVerk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C54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050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64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3EB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BEC9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29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8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548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82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F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38AC"/>
    <w:multiLevelType w:val="multilevel"/>
    <w:tmpl w:val="7CF8B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D9125C6"/>
    <w:multiLevelType w:val="multilevel"/>
    <w:tmpl w:val="B30A036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37"/>
        </w:tabs>
        <w:ind w:left="737" w:hanging="737"/>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1021"/>
        </w:tabs>
        <w:ind w:left="1021" w:hanging="1021"/>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Restart w:val="1"/>
      <w:lvlText w:val=""/>
      <w:lvlJc w:val="left"/>
      <w:pPr>
        <w:tabs>
          <w:tab w:val="num" w:pos="1134"/>
        </w:tabs>
        <w:ind w:left="1134" w:hanging="1134"/>
      </w:pPr>
      <w:rPr>
        <w:rFonts w:hint="default"/>
        <w:b/>
        <w:i w:val="0"/>
        <w:sz w:val="20"/>
        <w:szCs w:val="20"/>
      </w:rPr>
    </w:lvl>
    <w:lvl w:ilvl="8">
      <w:start w:val="1"/>
      <w:numFmt w:val="none"/>
      <w:lvlRestart w:val="1"/>
      <w:lvlText w:val=""/>
      <w:lvlJc w:val="left"/>
      <w:pPr>
        <w:tabs>
          <w:tab w:val="num" w:pos="1134"/>
        </w:tabs>
        <w:ind w:left="1134" w:hanging="1134"/>
      </w:pPr>
      <w:rPr>
        <w:rFonts w:hint="default"/>
        <w:b/>
        <w:i w:val="0"/>
        <w:color w:val="auto"/>
        <w:sz w:val="20"/>
        <w:szCs w:val="20"/>
      </w:rPr>
    </w:lvl>
  </w:abstractNum>
  <w:abstractNum w:abstractNumId="12" w15:restartNumberingAfterBreak="0">
    <w:nsid w:val="35610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99D4E2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06153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D6745FF"/>
    <w:multiLevelType w:val="hybridMultilevel"/>
    <w:tmpl w:val="5CB26C34"/>
    <w:lvl w:ilvl="0" w:tplc="5FB8855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F5968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1"/>
  </w:num>
  <w:num w:numId="15">
    <w:abstractNumId w:val="11"/>
  </w:num>
  <w:num w:numId="16">
    <w:abstractNumId w:val="10"/>
  </w:num>
  <w:num w:numId="17">
    <w:abstractNumId w:val="1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2501" w:allStyles="1" w:customStyles="0" w:latentStyles="0" w:stylesInUse="0" w:headingStyles="0" w:numberingStyles="0" w:tableStyles="0" w:directFormattingOnRuns="1" w:directFormattingOnParagraphs="0" w:directFormattingOnNumbering="1" w:directFormattingOnTables="0" w:clearFormatting="0" w:top3HeadingStyles="1" w:visibleStyles="0" w:alternateStyleNames="0"/>
  <w:defaultTabStop w:val="567"/>
  <w:hyphenationZone w:val="357"/>
  <w:noPunctuationKerning/>
  <w:characterSpacingControl w:val="doNotCompress"/>
  <w:hdrShapeDefaults>
    <o:shapedefaults v:ext="edit" spidmax="2049">
      <o:colormru v:ext="edit" colors="#e6e6e6,#f1f1f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Snjoflod.enl&lt;/item&gt;&lt;/Libraries&gt;&lt;/ENLibraries&gt;"/>
  </w:docVars>
  <w:rsids>
    <w:rsidRoot w:val="009844B1"/>
    <w:rsid w:val="00011DBB"/>
    <w:rsid w:val="00021AE6"/>
    <w:rsid w:val="00024457"/>
    <w:rsid w:val="00024C6A"/>
    <w:rsid w:val="0003093F"/>
    <w:rsid w:val="000316D2"/>
    <w:rsid w:val="0003794D"/>
    <w:rsid w:val="000444C2"/>
    <w:rsid w:val="00045591"/>
    <w:rsid w:val="00057A11"/>
    <w:rsid w:val="00060823"/>
    <w:rsid w:val="00061BC5"/>
    <w:rsid w:val="00074671"/>
    <w:rsid w:val="00074E3E"/>
    <w:rsid w:val="00091D42"/>
    <w:rsid w:val="000A735D"/>
    <w:rsid w:val="000A7CB4"/>
    <w:rsid w:val="000B2313"/>
    <w:rsid w:val="000B26D8"/>
    <w:rsid w:val="000D1479"/>
    <w:rsid w:val="000D5299"/>
    <w:rsid w:val="000E235F"/>
    <w:rsid w:val="000E615D"/>
    <w:rsid w:val="000E64FB"/>
    <w:rsid w:val="000F4AD7"/>
    <w:rsid w:val="00105533"/>
    <w:rsid w:val="0014067B"/>
    <w:rsid w:val="00141539"/>
    <w:rsid w:val="001460B4"/>
    <w:rsid w:val="00155B03"/>
    <w:rsid w:val="00160D7D"/>
    <w:rsid w:val="00162426"/>
    <w:rsid w:val="00163326"/>
    <w:rsid w:val="0016539C"/>
    <w:rsid w:val="00166DCB"/>
    <w:rsid w:val="00167887"/>
    <w:rsid w:val="0017507F"/>
    <w:rsid w:val="00181172"/>
    <w:rsid w:val="00181CD0"/>
    <w:rsid w:val="0019064F"/>
    <w:rsid w:val="0019703B"/>
    <w:rsid w:val="001A0BAA"/>
    <w:rsid w:val="001A17A9"/>
    <w:rsid w:val="001A3D27"/>
    <w:rsid w:val="001A7E0F"/>
    <w:rsid w:val="001B41A8"/>
    <w:rsid w:val="001B453B"/>
    <w:rsid w:val="001C094B"/>
    <w:rsid w:val="001E57E6"/>
    <w:rsid w:val="001F173C"/>
    <w:rsid w:val="001F3F78"/>
    <w:rsid w:val="001F778D"/>
    <w:rsid w:val="00205592"/>
    <w:rsid w:val="00205EC8"/>
    <w:rsid w:val="00206AC6"/>
    <w:rsid w:val="00227332"/>
    <w:rsid w:val="002317CE"/>
    <w:rsid w:val="00232D1A"/>
    <w:rsid w:val="002459E7"/>
    <w:rsid w:val="002474A2"/>
    <w:rsid w:val="002478B0"/>
    <w:rsid w:val="00252983"/>
    <w:rsid w:val="002644D7"/>
    <w:rsid w:val="00266473"/>
    <w:rsid w:val="00266D86"/>
    <w:rsid w:val="0027161D"/>
    <w:rsid w:val="00281C15"/>
    <w:rsid w:val="00293279"/>
    <w:rsid w:val="002933B8"/>
    <w:rsid w:val="00296B5D"/>
    <w:rsid w:val="002A67F9"/>
    <w:rsid w:val="002A6E03"/>
    <w:rsid w:val="002B0DE7"/>
    <w:rsid w:val="002B4495"/>
    <w:rsid w:val="002C4BA3"/>
    <w:rsid w:val="002C5488"/>
    <w:rsid w:val="002D0A3B"/>
    <w:rsid w:val="002D72E3"/>
    <w:rsid w:val="002E5E50"/>
    <w:rsid w:val="00300322"/>
    <w:rsid w:val="00327348"/>
    <w:rsid w:val="003335DC"/>
    <w:rsid w:val="003345E4"/>
    <w:rsid w:val="00334EE6"/>
    <w:rsid w:val="00335DC9"/>
    <w:rsid w:val="00337CF7"/>
    <w:rsid w:val="00342884"/>
    <w:rsid w:val="00347142"/>
    <w:rsid w:val="00362BCE"/>
    <w:rsid w:val="00363734"/>
    <w:rsid w:val="003674F5"/>
    <w:rsid w:val="003743B5"/>
    <w:rsid w:val="00392F20"/>
    <w:rsid w:val="003A2DE7"/>
    <w:rsid w:val="003B3AF5"/>
    <w:rsid w:val="003C451E"/>
    <w:rsid w:val="003D319C"/>
    <w:rsid w:val="003D42FE"/>
    <w:rsid w:val="003E15C7"/>
    <w:rsid w:val="003E3740"/>
    <w:rsid w:val="003E711B"/>
    <w:rsid w:val="003F1F3F"/>
    <w:rsid w:val="003F3686"/>
    <w:rsid w:val="003F3765"/>
    <w:rsid w:val="00403217"/>
    <w:rsid w:val="00403720"/>
    <w:rsid w:val="00403EC7"/>
    <w:rsid w:val="00412AE9"/>
    <w:rsid w:val="0042189D"/>
    <w:rsid w:val="00432D0E"/>
    <w:rsid w:val="00435A77"/>
    <w:rsid w:val="00441F08"/>
    <w:rsid w:val="00447BB6"/>
    <w:rsid w:val="00450CB9"/>
    <w:rsid w:val="00451004"/>
    <w:rsid w:val="00453BD2"/>
    <w:rsid w:val="004549EE"/>
    <w:rsid w:val="004566D6"/>
    <w:rsid w:val="00457C50"/>
    <w:rsid w:val="004604F3"/>
    <w:rsid w:val="00465586"/>
    <w:rsid w:val="0046617A"/>
    <w:rsid w:val="00473A46"/>
    <w:rsid w:val="0047518B"/>
    <w:rsid w:val="004A56E4"/>
    <w:rsid w:val="004A6077"/>
    <w:rsid w:val="004B3F07"/>
    <w:rsid w:val="004C7A05"/>
    <w:rsid w:val="004D4728"/>
    <w:rsid w:val="004D5A35"/>
    <w:rsid w:val="004D64F6"/>
    <w:rsid w:val="004F0620"/>
    <w:rsid w:val="004F1834"/>
    <w:rsid w:val="004F2F9A"/>
    <w:rsid w:val="005078B3"/>
    <w:rsid w:val="005246C1"/>
    <w:rsid w:val="00531828"/>
    <w:rsid w:val="00533B05"/>
    <w:rsid w:val="00535DE6"/>
    <w:rsid w:val="0054084A"/>
    <w:rsid w:val="0054463A"/>
    <w:rsid w:val="00546B64"/>
    <w:rsid w:val="005513E2"/>
    <w:rsid w:val="00551C29"/>
    <w:rsid w:val="005527B2"/>
    <w:rsid w:val="00555FEF"/>
    <w:rsid w:val="00573012"/>
    <w:rsid w:val="00576628"/>
    <w:rsid w:val="00577ADF"/>
    <w:rsid w:val="00590D8B"/>
    <w:rsid w:val="005941E2"/>
    <w:rsid w:val="00595FD6"/>
    <w:rsid w:val="005A0CE7"/>
    <w:rsid w:val="005A0E62"/>
    <w:rsid w:val="005A661F"/>
    <w:rsid w:val="005B3ED2"/>
    <w:rsid w:val="005B4C31"/>
    <w:rsid w:val="005B5AA0"/>
    <w:rsid w:val="005B69AC"/>
    <w:rsid w:val="005D1F7C"/>
    <w:rsid w:val="005D3950"/>
    <w:rsid w:val="005E015A"/>
    <w:rsid w:val="005E28A2"/>
    <w:rsid w:val="005E2D7F"/>
    <w:rsid w:val="005E3442"/>
    <w:rsid w:val="005E5AEB"/>
    <w:rsid w:val="005E79EF"/>
    <w:rsid w:val="005F5EFF"/>
    <w:rsid w:val="006140AE"/>
    <w:rsid w:val="00633ACE"/>
    <w:rsid w:val="00642B46"/>
    <w:rsid w:val="006449F0"/>
    <w:rsid w:val="006476CC"/>
    <w:rsid w:val="00654CA7"/>
    <w:rsid w:val="006605B4"/>
    <w:rsid w:val="00677D6D"/>
    <w:rsid w:val="00680808"/>
    <w:rsid w:val="00694D5A"/>
    <w:rsid w:val="006A05DC"/>
    <w:rsid w:val="006B1A48"/>
    <w:rsid w:val="006C10E9"/>
    <w:rsid w:val="006C2C01"/>
    <w:rsid w:val="006E011E"/>
    <w:rsid w:val="00700CFD"/>
    <w:rsid w:val="00705A47"/>
    <w:rsid w:val="007106E9"/>
    <w:rsid w:val="007111A1"/>
    <w:rsid w:val="0071185D"/>
    <w:rsid w:val="0071377D"/>
    <w:rsid w:val="0072088C"/>
    <w:rsid w:val="0072712E"/>
    <w:rsid w:val="00730303"/>
    <w:rsid w:val="0073075C"/>
    <w:rsid w:val="0073455D"/>
    <w:rsid w:val="00734684"/>
    <w:rsid w:val="00744968"/>
    <w:rsid w:val="007464D0"/>
    <w:rsid w:val="00756B36"/>
    <w:rsid w:val="00764D10"/>
    <w:rsid w:val="0076537E"/>
    <w:rsid w:val="00773B03"/>
    <w:rsid w:val="007751E5"/>
    <w:rsid w:val="00783760"/>
    <w:rsid w:val="00785A23"/>
    <w:rsid w:val="00787955"/>
    <w:rsid w:val="00791B48"/>
    <w:rsid w:val="007A1AAA"/>
    <w:rsid w:val="007A3A8F"/>
    <w:rsid w:val="007A459C"/>
    <w:rsid w:val="007A4EA0"/>
    <w:rsid w:val="007A6690"/>
    <w:rsid w:val="007B4533"/>
    <w:rsid w:val="007B6E0F"/>
    <w:rsid w:val="007C186C"/>
    <w:rsid w:val="007C3DE3"/>
    <w:rsid w:val="007D4679"/>
    <w:rsid w:val="007E06AC"/>
    <w:rsid w:val="00800770"/>
    <w:rsid w:val="00802D4D"/>
    <w:rsid w:val="00810ABF"/>
    <w:rsid w:val="00810AF5"/>
    <w:rsid w:val="008121EA"/>
    <w:rsid w:val="00813573"/>
    <w:rsid w:val="008157B1"/>
    <w:rsid w:val="00816DF5"/>
    <w:rsid w:val="00824140"/>
    <w:rsid w:val="0084054C"/>
    <w:rsid w:val="00843E51"/>
    <w:rsid w:val="00851ACD"/>
    <w:rsid w:val="00854E37"/>
    <w:rsid w:val="00855B4B"/>
    <w:rsid w:val="008614D3"/>
    <w:rsid w:val="00873CD0"/>
    <w:rsid w:val="00896053"/>
    <w:rsid w:val="008A21BF"/>
    <w:rsid w:val="008A2B62"/>
    <w:rsid w:val="008A3ABE"/>
    <w:rsid w:val="008A59C8"/>
    <w:rsid w:val="008A7BB8"/>
    <w:rsid w:val="008B41F2"/>
    <w:rsid w:val="008C57D9"/>
    <w:rsid w:val="008D6FEB"/>
    <w:rsid w:val="008F1948"/>
    <w:rsid w:val="008F7389"/>
    <w:rsid w:val="00906A3A"/>
    <w:rsid w:val="00913903"/>
    <w:rsid w:val="0091762A"/>
    <w:rsid w:val="00920A03"/>
    <w:rsid w:val="00930218"/>
    <w:rsid w:val="009344FF"/>
    <w:rsid w:val="0095695C"/>
    <w:rsid w:val="00962606"/>
    <w:rsid w:val="0097022A"/>
    <w:rsid w:val="0098127C"/>
    <w:rsid w:val="009844B1"/>
    <w:rsid w:val="00986DFE"/>
    <w:rsid w:val="00987B07"/>
    <w:rsid w:val="0099537E"/>
    <w:rsid w:val="00996AE7"/>
    <w:rsid w:val="009C1D8A"/>
    <w:rsid w:val="009D7E69"/>
    <w:rsid w:val="009E31B4"/>
    <w:rsid w:val="009E4B59"/>
    <w:rsid w:val="009F1317"/>
    <w:rsid w:val="009F275A"/>
    <w:rsid w:val="009F330B"/>
    <w:rsid w:val="009F44EA"/>
    <w:rsid w:val="00A000E6"/>
    <w:rsid w:val="00A0061A"/>
    <w:rsid w:val="00A050D6"/>
    <w:rsid w:val="00A109CB"/>
    <w:rsid w:val="00A303ED"/>
    <w:rsid w:val="00A35802"/>
    <w:rsid w:val="00A40DD0"/>
    <w:rsid w:val="00A41362"/>
    <w:rsid w:val="00A41AA0"/>
    <w:rsid w:val="00A41D85"/>
    <w:rsid w:val="00A43041"/>
    <w:rsid w:val="00A46A52"/>
    <w:rsid w:val="00A46AAC"/>
    <w:rsid w:val="00A6578D"/>
    <w:rsid w:val="00A70C26"/>
    <w:rsid w:val="00A72425"/>
    <w:rsid w:val="00A856F8"/>
    <w:rsid w:val="00AA7143"/>
    <w:rsid w:val="00AB65DA"/>
    <w:rsid w:val="00AB7473"/>
    <w:rsid w:val="00AD44F6"/>
    <w:rsid w:val="00AD7AB9"/>
    <w:rsid w:val="00AE0FE2"/>
    <w:rsid w:val="00AF2007"/>
    <w:rsid w:val="00B03863"/>
    <w:rsid w:val="00B07583"/>
    <w:rsid w:val="00B07C70"/>
    <w:rsid w:val="00B13A0C"/>
    <w:rsid w:val="00B209C1"/>
    <w:rsid w:val="00B358F7"/>
    <w:rsid w:val="00B35DFB"/>
    <w:rsid w:val="00B37166"/>
    <w:rsid w:val="00B47F78"/>
    <w:rsid w:val="00B5580A"/>
    <w:rsid w:val="00B6062C"/>
    <w:rsid w:val="00B62968"/>
    <w:rsid w:val="00B6612A"/>
    <w:rsid w:val="00B71D4F"/>
    <w:rsid w:val="00B7466A"/>
    <w:rsid w:val="00B83076"/>
    <w:rsid w:val="00B84E05"/>
    <w:rsid w:val="00B870F1"/>
    <w:rsid w:val="00B91346"/>
    <w:rsid w:val="00B94AB1"/>
    <w:rsid w:val="00BA29F4"/>
    <w:rsid w:val="00BA48BA"/>
    <w:rsid w:val="00BB7AB9"/>
    <w:rsid w:val="00BC1373"/>
    <w:rsid w:val="00BC4092"/>
    <w:rsid w:val="00BD5EB4"/>
    <w:rsid w:val="00BD6845"/>
    <w:rsid w:val="00BD70D9"/>
    <w:rsid w:val="00BD7DB3"/>
    <w:rsid w:val="00BE3A9B"/>
    <w:rsid w:val="00BE5046"/>
    <w:rsid w:val="00BE5F95"/>
    <w:rsid w:val="00BF45B0"/>
    <w:rsid w:val="00BF501F"/>
    <w:rsid w:val="00C05655"/>
    <w:rsid w:val="00C0690B"/>
    <w:rsid w:val="00C25C50"/>
    <w:rsid w:val="00C27994"/>
    <w:rsid w:val="00C3196B"/>
    <w:rsid w:val="00C40BFF"/>
    <w:rsid w:val="00C43048"/>
    <w:rsid w:val="00C438C9"/>
    <w:rsid w:val="00C445BC"/>
    <w:rsid w:val="00C64AA3"/>
    <w:rsid w:val="00C64E6A"/>
    <w:rsid w:val="00C6656B"/>
    <w:rsid w:val="00C66835"/>
    <w:rsid w:val="00C72236"/>
    <w:rsid w:val="00C72434"/>
    <w:rsid w:val="00C733B2"/>
    <w:rsid w:val="00C73E96"/>
    <w:rsid w:val="00C74C09"/>
    <w:rsid w:val="00C77D73"/>
    <w:rsid w:val="00C82CE7"/>
    <w:rsid w:val="00C83567"/>
    <w:rsid w:val="00C84FAA"/>
    <w:rsid w:val="00C87AAE"/>
    <w:rsid w:val="00C87F71"/>
    <w:rsid w:val="00C970A3"/>
    <w:rsid w:val="00C97BB3"/>
    <w:rsid w:val="00CA1AC1"/>
    <w:rsid w:val="00CB407E"/>
    <w:rsid w:val="00CC4CE4"/>
    <w:rsid w:val="00CD13CE"/>
    <w:rsid w:val="00CD4415"/>
    <w:rsid w:val="00CD4892"/>
    <w:rsid w:val="00CE02F0"/>
    <w:rsid w:val="00CE10C4"/>
    <w:rsid w:val="00CF0D41"/>
    <w:rsid w:val="00CF1285"/>
    <w:rsid w:val="00CF17A4"/>
    <w:rsid w:val="00CF2E91"/>
    <w:rsid w:val="00CF51BB"/>
    <w:rsid w:val="00D0313F"/>
    <w:rsid w:val="00D10F39"/>
    <w:rsid w:val="00D25DC3"/>
    <w:rsid w:val="00D276B1"/>
    <w:rsid w:val="00D3300B"/>
    <w:rsid w:val="00D33F7B"/>
    <w:rsid w:val="00D371DA"/>
    <w:rsid w:val="00D5507B"/>
    <w:rsid w:val="00D60260"/>
    <w:rsid w:val="00D64565"/>
    <w:rsid w:val="00D667DB"/>
    <w:rsid w:val="00D7703C"/>
    <w:rsid w:val="00D7784F"/>
    <w:rsid w:val="00D7799B"/>
    <w:rsid w:val="00D77E64"/>
    <w:rsid w:val="00D806A0"/>
    <w:rsid w:val="00D83960"/>
    <w:rsid w:val="00D83A5D"/>
    <w:rsid w:val="00D86FD7"/>
    <w:rsid w:val="00D90475"/>
    <w:rsid w:val="00D95CD1"/>
    <w:rsid w:val="00D97FCC"/>
    <w:rsid w:val="00DA5559"/>
    <w:rsid w:val="00DB30F7"/>
    <w:rsid w:val="00DB6029"/>
    <w:rsid w:val="00DB6FB2"/>
    <w:rsid w:val="00DC45D1"/>
    <w:rsid w:val="00DD2E83"/>
    <w:rsid w:val="00DD4C08"/>
    <w:rsid w:val="00DE7BD7"/>
    <w:rsid w:val="00E01BF0"/>
    <w:rsid w:val="00E02E77"/>
    <w:rsid w:val="00E07AA2"/>
    <w:rsid w:val="00E16D82"/>
    <w:rsid w:val="00E20117"/>
    <w:rsid w:val="00E22A8F"/>
    <w:rsid w:val="00E23740"/>
    <w:rsid w:val="00E250BD"/>
    <w:rsid w:val="00E32EB3"/>
    <w:rsid w:val="00E343C4"/>
    <w:rsid w:val="00E3445E"/>
    <w:rsid w:val="00E35980"/>
    <w:rsid w:val="00E505E4"/>
    <w:rsid w:val="00E50907"/>
    <w:rsid w:val="00E63C5F"/>
    <w:rsid w:val="00E709A6"/>
    <w:rsid w:val="00E72CBB"/>
    <w:rsid w:val="00E73990"/>
    <w:rsid w:val="00E832C6"/>
    <w:rsid w:val="00E87667"/>
    <w:rsid w:val="00E9169E"/>
    <w:rsid w:val="00E95462"/>
    <w:rsid w:val="00EA39AE"/>
    <w:rsid w:val="00EB0ADE"/>
    <w:rsid w:val="00EB1982"/>
    <w:rsid w:val="00EB44BE"/>
    <w:rsid w:val="00EB4613"/>
    <w:rsid w:val="00EC3115"/>
    <w:rsid w:val="00EC5B7A"/>
    <w:rsid w:val="00EC7E7C"/>
    <w:rsid w:val="00ED394C"/>
    <w:rsid w:val="00ED6B3C"/>
    <w:rsid w:val="00EE4B55"/>
    <w:rsid w:val="00EE7EDB"/>
    <w:rsid w:val="00EF0F9E"/>
    <w:rsid w:val="00F0449F"/>
    <w:rsid w:val="00F06748"/>
    <w:rsid w:val="00F15DF3"/>
    <w:rsid w:val="00F16F9D"/>
    <w:rsid w:val="00F32276"/>
    <w:rsid w:val="00F4016E"/>
    <w:rsid w:val="00F43870"/>
    <w:rsid w:val="00F4477D"/>
    <w:rsid w:val="00F749A4"/>
    <w:rsid w:val="00F757C0"/>
    <w:rsid w:val="00F771D1"/>
    <w:rsid w:val="00F87A10"/>
    <w:rsid w:val="00F900B2"/>
    <w:rsid w:val="00F963B2"/>
    <w:rsid w:val="00F96A3D"/>
    <w:rsid w:val="00FA3922"/>
    <w:rsid w:val="00FB44BB"/>
    <w:rsid w:val="00FB4607"/>
    <w:rsid w:val="00FC5C1F"/>
    <w:rsid w:val="00FD1FA1"/>
    <w:rsid w:val="00FD75CD"/>
    <w:rsid w:val="00FE2A31"/>
    <w:rsid w:val="00FF3EFF"/>
    <w:rsid w:val="00FF67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e6e6,#f1f1f1"/>
    </o:shapedefaults>
    <o:shapelayout v:ext="edit">
      <o:idmap v:ext="edit" data="1"/>
    </o:shapelayout>
  </w:shapeDefaults>
  <w:decimalSymbol w:val=","/>
  <w:listSeparator w:val=";"/>
  <w15:docId w15:val="{3CB7C220-E7F0-4D04-93CF-04D979DC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is-IS" w:eastAsia="is-I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iVerkis"/>
    <w:rsid w:val="00412AE9"/>
    <w:pPr>
      <w:spacing w:before="60"/>
      <w:jc w:val="both"/>
    </w:pPr>
    <w:rPr>
      <w:sz w:val="19"/>
      <w:szCs w:val="24"/>
      <w:lang w:eastAsia="en-US"/>
    </w:rPr>
  </w:style>
  <w:style w:type="paragraph" w:styleId="Heading1">
    <w:name w:val="heading 1"/>
    <w:basedOn w:val="TextiVerkis"/>
    <w:next w:val="TextiVerkis"/>
    <w:qFormat/>
    <w:rsid w:val="00F87A10"/>
    <w:pPr>
      <w:numPr>
        <w:numId w:val="18"/>
      </w:numPr>
      <w:tabs>
        <w:tab w:val="left" w:pos="709"/>
      </w:tabs>
      <w:spacing w:before="480"/>
      <w:outlineLvl w:val="0"/>
    </w:pPr>
    <w:rPr>
      <w:b/>
      <w:sz w:val="26"/>
      <w:szCs w:val="26"/>
    </w:rPr>
  </w:style>
  <w:style w:type="paragraph" w:styleId="Heading2">
    <w:name w:val="heading 2"/>
    <w:basedOn w:val="TextiVerkis"/>
    <w:next w:val="TextiVerkis"/>
    <w:qFormat/>
    <w:rsid w:val="00CF1285"/>
    <w:pPr>
      <w:keepNext/>
      <w:numPr>
        <w:ilvl w:val="1"/>
        <w:numId w:val="18"/>
      </w:numPr>
      <w:tabs>
        <w:tab w:val="left" w:pos="737"/>
      </w:tabs>
      <w:spacing w:before="240"/>
      <w:outlineLvl w:val="1"/>
    </w:pPr>
    <w:rPr>
      <w:b/>
      <w:bCs/>
      <w:iCs/>
      <w:sz w:val="22"/>
      <w:szCs w:val="22"/>
    </w:rPr>
  </w:style>
  <w:style w:type="paragraph" w:styleId="Heading3">
    <w:name w:val="heading 3"/>
    <w:basedOn w:val="Heading2"/>
    <w:next w:val="TextiVerkis"/>
    <w:qFormat/>
    <w:rsid w:val="00B7466A"/>
    <w:pPr>
      <w:numPr>
        <w:ilvl w:val="2"/>
      </w:numPr>
      <w:tabs>
        <w:tab w:val="clear" w:pos="737"/>
      </w:tabs>
      <w:ind w:left="737" w:hanging="737"/>
      <w:outlineLvl w:val="2"/>
    </w:pPr>
    <w:rPr>
      <w:bCs w:val="0"/>
      <w:sz w:val="20"/>
      <w:szCs w:val="20"/>
    </w:rPr>
  </w:style>
  <w:style w:type="paragraph" w:styleId="Heading4">
    <w:name w:val="heading 4"/>
    <w:basedOn w:val="Heading3"/>
    <w:next w:val="TextiVerkis"/>
    <w:rsid w:val="00DB6FB2"/>
    <w:pPr>
      <w:numPr>
        <w:ilvl w:val="3"/>
      </w:numPr>
      <w:spacing w:before="120"/>
      <w:outlineLvl w:val="3"/>
    </w:pPr>
    <w:rPr>
      <w:b w:val="0"/>
      <w:i/>
      <w:sz w:val="19"/>
      <w:szCs w:val="19"/>
    </w:rPr>
  </w:style>
  <w:style w:type="paragraph" w:styleId="Heading5">
    <w:name w:val="heading 5"/>
    <w:basedOn w:val="Heading6"/>
    <w:next w:val="Normal"/>
    <w:rsid w:val="006A05DC"/>
    <w:pPr>
      <w:numPr>
        <w:ilvl w:val="4"/>
      </w:numPr>
      <w:outlineLvl w:val="4"/>
    </w:pPr>
  </w:style>
  <w:style w:type="paragraph" w:styleId="Heading6">
    <w:name w:val="heading 6"/>
    <w:basedOn w:val="Heading7"/>
    <w:next w:val="Normal"/>
    <w:rsid w:val="006A05DC"/>
    <w:pPr>
      <w:numPr>
        <w:ilvl w:val="5"/>
      </w:numPr>
      <w:outlineLvl w:val="5"/>
    </w:pPr>
  </w:style>
  <w:style w:type="paragraph" w:styleId="Heading7">
    <w:name w:val="heading 7"/>
    <w:basedOn w:val="Heading8"/>
    <w:next w:val="Normal"/>
    <w:rsid w:val="006A05DC"/>
    <w:pPr>
      <w:numPr>
        <w:ilvl w:val="6"/>
      </w:numPr>
      <w:outlineLvl w:val="6"/>
    </w:pPr>
  </w:style>
  <w:style w:type="paragraph" w:styleId="Heading8">
    <w:name w:val="heading 8"/>
    <w:basedOn w:val="Heading9"/>
    <w:next w:val="Normal"/>
    <w:rsid w:val="006A05DC"/>
    <w:pPr>
      <w:numPr>
        <w:ilvl w:val="7"/>
      </w:numPr>
      <w:outlineLvl w:val="7"/>
    </w:pPr>
  </w:style>
  <w:style w:type="paragraph" w:styleId="Heading9">
    <w:name w:val="heading 9"/>
    <w:basedOn w:val="Normal"/>
    <w:next w:val="Normal"/>
    <w:rsid w:val="006A05DC"/>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181CD0"/>
    <w:pPr>
      <w:tabs>
        <w:tab w:val="left" w:pos="567"/>
      </w:tabs>
      <w:spacing w:before="0"/>
      <w:ind w:left="567" w:hanging="567"/>
    </w:pPr>
    <w:rPr>
      <w:sz w:val="18"/>
      <w:szCs w:val="20"/>
    </w:rPr>
  </w:style>
  <w:style w:type="character" w:styleId="FootnoteReference">
    <w:name w:val="footnote reference"/>
    <w:semiHidden/>
    <w:rsid w:val="002474A2"/>
    <w:rPr>
      <w:vertAlign w:val="superscript"/>
    </w:rPr>
  </w:style>
  <w:style w:type="paragraph" w:customStyle="1" w:styleId="Myndatexti">
    <w:name w:val="Myndatexti"/>
    <w:basedOn w:val="Normal"/>
    <w:next w:val="TextiVerkis"/>
    <w:qFormat/>
    <w:rsid w:val="00435A77"/>
    <w:pPr>
      <w:tabs>
        <w:tab w:val="left" w:pos="1134"/>
      </w:tabs>
      <w:spacing w:after="120"/>
      <w:ind w:left="1134" w:hanging="1134"/>
    </w:pPr>
    <w:rPr>
      <w:b/>
      <w:szCs w:val="19"/>
    </w:rPr>
  </w:style>
  <w:style w:type="paragraph" w:styleId="EndnoteText">
    <w:name w:val="endnote text"/>
    <w:basedOn w:val="Normal"/>
    <w:semiHidden/>
    <w:rsid w:val="002474A2"/>
    <w:rPr>
      <w:sz w:val="20"/>
      <w:szCs w:val="20"/>
    </w:rPr>
  </w:style>
  <w:style w:type="character" w:styleId="EndnoteReference">
    <w:name w:val="endnote reference"/>
    <w:semiHidden/>
    <w:rsid w:val="002474A2"/>
    <w:rPr>
      <w:vertAlign w:val="superscript"/>
    </w:rPr>
  </w:style>
  <w:style w:type="paragraph" w:styleId="DocumentMap">
    <w:name w:val="Document Map"/>
    <w:basedOn w:val="Normal"/>
    <w:semiHidden/>
    <w:rsid w:val="002474A2"/>
    <w:pPr>
      <w:shd w:val="clear" w:color="auto" w:fill="000080"/>
    </w:pPr>
    <w:rPr>
      <w:rFonts w:ascii="Tahoma" w:hAnsi="Tahoma" w:cs="Tahoma"/>
    </w:rPr>
  </w:style>
  <w:style w:type="numbering" w:styleId="111111">
    <w:name w:val="Outline List 2"/>
    <w:basedOn w:val="NoList"/>
    <w:semiHidden/>
    <w:rsid w:val="00810ABF"/>
    <w:pPr>
      <w:numPr>
        <w:numId w:val="11"/>
      </w:numPr>
    </w:pPr>
  </w:style>
  <w:style w:type="numbering" w:styleId="1ai">
    <w:name w:val="Outline List 1"/>
    <w:basedOn w:val="NoList"/>
    <w:semiHidden/>
    <w:rsid w:val="00810ABF"/>
    <w:pPr>
      <w:numPr>
        <w:numId w:val="12"/>
      </w:numPr>
    </w:pPr>
  </w:style>
  <w:style w:type="paragraph" w:styleId="TOC1">
    <w:name w:val="toc 1"/>
    <w:basedOn w:val="Normal"/>
    <w:next w:val="Normal"/>
    <w:autoRedefine/>
    <w:semiHidden/>
    <w:rsid w:val="00403217"/>
    <w:pPr>
      <w:tabs>
        <w:tab w:val="right" w:leader="dot" w:pos="8505"/>
      </w:tabs>
      <w:ind w:left="567" w:hanging="567"/>
      <w:jc w:val="left"/>
    </w:pPr>
    <w:rPr>
      <w:b/>
      <w:caps/>
      <w:noProof/>
      <w:sz w:val="22"/>
      <w:szCs w:val="22"/>
    </w:rPr>
  </w:style>
  <w:style w:type="paragraph" w:styleId="TOC2">
    <w:name w:val="toc 2"/>
    <w:basedOn w:val="Normal"/>
    <w:next w:val="Normal"/>
    <w:autoRedefine/>
    <w:semiHidden/>
    <w:rsid w:val="00403217"/>
    <w:pPr>
      <w:tabs>
        <w:tab w:val="right" w:leader="dot" w:pos="8505"/>
      </w:tabs>
      <w:ind w:left="1134" w:hanging="567"/>
      <w:jc w:val="left"/>
    </w:pPr>
    <w:rPr>
      <w:noProof/>
      <w:sz w:val="22"/>
      <w:szCs w:val="22"/>
    </w:rPr>
  </w:style>
  <w:style w:type="paragraph" w:styleId="TOC3">
    <w:name w:val="toc 3"/>
    <w:basedOn w:val="Normal"/>
    <w:next w:val="Normal"/>
    <w:autoRedefine/>
    <w:semiHidden/>
    <w:rsid w:val="00403217"/>
    <w:pPr>
      <w:tabs>
        <w:tab w:val="right" w:leader="dot" w:pos="8505"/>
      </w:tabs>
      <w:spacing w:before="0"/>
      <w:ind w:left="1418" w:hanging="567"/>
    </w:pPr>
    <w:rPr>
      <w:noProof/>
      <w:sz w:val="22"/>
    </w:rPr>
  </w:style>
  <w:style w:type="paragraph" w:styleId="TOC4">
    <w:name w:val="toc 4"/>
    <w:basedOn w:val="Normal"/>
    <w:next w:val="Normal"/>
    <w:autoRedefine/>
    <w:semiHidden/>
    <w:rsid w:val="002474A2"/>
    <w:pPr>
      <w:ind w:left="720"/>
    </w:pPr>
  </w:style>
  <w:style w:type="paragraph" w:styleId="TOC5">
    <w:name w:val="toc 5"/>
    <w:basedOn w:val="Normal"/>
    <w:next w:val="Normal"/>
    <w:autoRedefine/>
    <w:semiHidden/>
    <w:rsid w:val="002474A2"/>
    <w:pPr>
      <w:ind w:left="960"/>
    </w:pPr>
  </w:style>
  <w:style w:type="paragraph" w:styleId="TOC6">
    <w:name w:val="toc 6"/>
    <w:basedOn w:val="Normal"/>
    <w:next w:val="Normal"/>
    <w:autoRedefine/>
    <w:semiHidden/>
    <w:rsid w:val="002474A2"/>
    <w:pPr>
      <w:ind w:left="1200"/>
    </w:pPr>
  </w:style>
  <w:style w:type="paragraph" w:styleId="TOC7">
    <w:name w:val="toc 7"/>
    <w:basedOn w:val="Normal"/>
    <w:next w:val="Normal"/>
    <w:autoRedefine/>
    <w:semiHidden/>
    <w:rsid w:val="002474A2"/>
    <w:pPr>
      <w:ind w:left="1440"/>
    </w:pPr>
  </w:style>
  <w:style w:type="paragraph" w:styleId="TOC8">
    <w:name w:val="toc 8"/>
    <w:basedOn w:val="Normal"/>
    <w:next w:val="Normal"/>
    <w:autoRedefine/>
    <w:semiHidden/>
    <w:rsid w:val="002474A2"/>
    <w:pPr>
      <w:ind w:left="1680"/>
    </w:pPr>
  </w:style>
  <w:style w:type="paragraph" w:styleId="TOC9">
    <w:name w:val="toc 9"/>
    <w:basedOn w:val="Normal"/>
    <w:next w:val="Normal"/>
    <w:autoRedefine/>
    <w:semiHidden/>
    <w:rsid w:val="002474A2"/>
    <w:pPr>
      <w:ind w:left="1920"/>
    </w:pPr>
  </w:style>
  <w:style w:type="character" w:styleId="Hyperlink">
    <w:name w:val="Hyperlink"/>
    <w:semiHidden/>
    <w:rsid w:val="002474A2"/>
    <w:rPr>
      <w:color w:val="0000FF"/>
      <w:u w:val="single"/>
    </w:rPr>
  </w:style>
  <w:style w:type="paragraph" w:customStyle="1" w:styleId="Toflutexti">
    <w:name w:val="Toflutexti"/>
    <w:basedOn w:val="Normal"/>
    <w:next w:val="TextiVerkis"/>
    <w:qFormat/>
    <w:rsid w:val="00435A77"/>
    <w:pPr>
      <w:tabs>
        <w:tab w:val="left" w:pos="1134"/>
      </w:tabs>
      <w:spacing w:before="120"/>
      <w:ind w:left="1134" w:hanging="1134"/>
    </w:pPr>
    <w:rPr>
      <w:b/>
      <w:szCs w:val="19"/>
    </w:rPr>
  </w:style>
  <w:style w:type="paragraph" w:styleId="TableofFigures">
    <w:name w:val="table of figures"/>
    <w:basedOn w:val="Normal"/>
    <w:next w:val="Normal"/>
    <w:semiHidden/>
    <w:rsid w:val="002474A2"/>
    <w:pPr>
      <w:spacing w:before="0"/>
      <w:ind w:left="480" w:hanging="480"/>
      <w:jc w:val="left"/>
    </w:pPr>
    <w:rPr>
      <w:smallCaps/>
      <w:sz w:val="20"/>
      <w:szCs w:val="20"/>
    </w:rPr>
  </w:style>
  <w:style w:type="paragraph" w:styleId="CommentText">
    <w:name w:val="annotation text"/>
    <w:basedOn w:val="Normal"/>
    <w:semiHidden/>
    <w:rsid w:val="002474A2"/>
    <w:rPr>
      <w:sz w:val="20"/>
      <w:szCs w:val="20"/>
    </w:rPr>
  </w:style>
  <w:style w:type="paragraph" w:customStyle="1" w:styleId="Heading1annumers">
    <w:name w:val="Heading 1 an numers"/>
    <w:basedOn w:val="Heading1"/>
    <w:semiHidden/>
    <w:rsid w:val="003335DC"/>
    <w:pPr>
      <w:numPr>
        <w:numId w:val="0"/>
      </w:numPr>
    </w:pPr>
  </w:style>
  <w:style w:type="paragraph" w:customStyle="1" w:styleId="xFSnr">
    <w:name w:val="x FS nr"/>
    <w:basedOn w:val="Header"/>
    <w:rsid w:val="00A41AA0"/>
    <w:pPr>
      <w:tabs>
        <w:tab w:val="clear" w:pos="4320"/>
      </w:tabs>
      <w:jc w:val="right"/>
    </w:pPr>
    <w:rPr>
      <w:color w:val="808080"/>
      <w:sz w:val="14"/>
      <w:szCs w:val="14"/>
    </w:rPr>
  </w:style>
  <w:style w:type="paragraph" w:styleId="BodyText">
    <w:name w:val="Body Text"/>
    <w:basedOn w:val="Normal"/>
    <w:semiHidden/>
    <w:rsid w:val="003335DC"/>
    <w:pPr>
      <w:spacing w:after="120"/>
    </w:pPr>
  </w:style>
  <w:style w:type="paragraph" w:styleId="NormalIndent">
    <w:name w:val="Normal Indent"/>
    <w:basedOn w:val="Normal"/>
    <w:semiHidden/>
    <w:rsid w:val="003335DC"/>
    <w:pPr>
      <w:ind w:left="720"/>
    </w:pPr>
  </w:style>
  <w:style w:type="paragraph" w:customStyle="1" w:styleId="xHeiti">
    <w:name w:val="x Heiti"/>
    <w:basedOn w:val="Normal"/>
    <w:next w:val="TextiVerkis"/>
    <w:rsid w:val="006C10E9"/>
    <w:pPr>
      <w:pageBreakBefore/>
      <w:tabs>
        <w:tab w:val="center" w:pos="4253"/>
        <w:tab w:val="right" w:pos="8505"/>
      </w:tabs>
      <w:spacing w:before="240" w:after="240"/>
      <w:jc w:val="center"/>
    </w:pPr>
    <w:rPr>
      <w:b/>
      <w:caps/>
      <w:sz w:val="26"/>
      <w:szCs w:val="26"/>
      <w:lang w:eastAsia="en-GB"/>
    </w:rPr>
  </w:style>
  <w:style w:type="paragraph" w:customStyle="1" w:styleId="Malefni">
    <w:name w:val="Malefni"/>
    <w:basedOn w:val="Heading1annumers"/>
    <w:next w:val="TextiVerkis"/>
    <w:rsid w:val="005A661F"/>
    <w:pPr>
      <w:tabs>
        <w:tab w:val="left" w:pos="1418"/>
      </w:tabs>
      <w:spacing w:after="60"/>
      <w:ind w:left="1418" w:hanging="1418"/>
      <w:jc w:val="left"/>
    </w:pPr>
    <w:rPr>
      <w:kern w:val="32"/>
    </w:rPr>
  </w:style>
  <w:style w:type="numbering" w:styleId="ArticleSection">
    <w:name w:val="Outline List 3"/>
    <w:basedOn w:val="NoList"/>
    <w:semiHidden/>
    <w:rsid w:val="00810ABF"/>
    <w:pPr>
      <w:numPr>
        <w:numId w:val="13"/>
      </w:numPr>
    </w:pPr>
  </w:style>
  <w:style w:type="paragraph" w:styleId="BlockText">
    <w:name w:val="Block Text"/>
    <w:basedOn w:val="Normal"/>
    <w:semiHidden/>
    <w:rsid w:val="00810ABF"/>
    <w:pPr>
      <w:spacing w:after="120"/>
      <w:ind w:left="1440" w:right="1440"/>
    </w:pPr>
  </w:style>
  <w:style w:type="paragraph" w:styleId="BodyText2">
    <w:name w:val="Body Text 2"/>
    <w:basedOn w:val="Normal"/>
    <w:semiHidden/>
    <w:rsid w:val="00810ABF"/>
    <w:pPr>
      <w:spacing w:after="120" w:line="480" w:lineRule="auto"/>
    </w:pPr>
  </w:style>
  <w:style w:type="paragraph" w:styleId="BodyText3">
    <w:name w:val="Body Text 3"/>
    <w:basedOn w:val="Normal"/>
    <w:semiHidden/>
    <w:rsid w:val="00810ABF"/>
    <w:pPr>
      <w:spacing w:after="120"/>
    </w:pPr>
    <w:rPr>
      <w:sz w:val="16"/>
      <w:szCs w:val="16"/>
    </w:rPr>
  </w:style>
  <w:style w:type="paragraph" w:customStyle="1" w:styleId="TextiVerkis">
    <w:name w:val="Texti Verkis"/>
    <w:basedOn w:val="Normal"/>
    <w:link w:val="TextiVerkisChar"/>
    <w:qFormat/>
    <w:rsid w:val="00AD44F6"/>
    <w:rPr>
      <w:szCs w:val="19"/>
    </w:rPr>
  </w:style>
  <w:style w:type="paragraph" w:styleId="BodyTextFirstIndent">
    <w:name w:val="Body Text First Indent"/>
    <w:basedOn w:val="Normal"/>
    <w:semiHidden/>
    <w:rsid w:val="004549EE"/>
    <w:pPr>
      <w:spacing w:after="120"/>
      <w:ind w:firstLine="210"/>
    </w:pPr>
  </w:style>
  <w:style w:type="paragraph" w:styleId="BodyTextIndent">
    <w:name w:val="Body Text Indent"/>
    <w:basedOn w:val="Normal"/>
    <w:semiHidden/>
    <w:rsid w:val="00810ABF"/>
    <w:pPr>
      <w:spacing w:after="120"/>
      <w:ind w:left="283"/>
    </w:pPr>
  </w:style>
  <w:style w:type="paragraph" w:styleId="BodyTextFirstIndent2">
    <w:name w:val="Body Text First Indent 2"/>
    <w:basedOn w:val="BodyTextIndent"/>
    <w:semiHidden/>
    <w:rsid w:val="00810ABF"/>
    <w:pPr>
      <w:ind w:firstLine="210"/>
    </w:pPr>
  </w:style>
  <w:style w:type="paragraph" w:styleId="BodyTextIndent2">
    <w:name w:val="Body Text Indent 2"/>
    <w:basedOn w:val="Normal"/>
    <w:semiHidden/>
    <w:rsid w:val="00810ABF"/>
    <w:pPr>
      <w:spacing w:after="120" w:line="480" w:lineRule="auto"/>
      <w:ind w:left="283"/>
    </w:pPr>
  </w:style>
  <w:style w:type="paragraph" w:styleId="BodyTextIndent3">
    <w:name w:val="Body Text Indent 3"/>
    <w:basedOn w:val="Normal"/>
    <w:semiHidden/>
    <w:rsid w:val="00810ABF"/>
    <w:pPr>
      <w:spacing w:after="120"/>
      <w:ind w:left="283"/>
    </w:pPr>
    <w:rPr>
      <w:sz w:val="16"/>
      <w:szCs w:val="16"/>
    </w:rPr>
  </w:style>
  <w:style w:type="paragraph" w:styleId="Closing">
    <w:name w:val="Closing"/>
    <w:basedOn w:val="Normal"/>
    <w:semiHidden/>
    <w:rsid w:val="00810ABF"/>
    <w:pPr>
      <w:ind w:left="4252"/>
    </w:pPr>
  </w:style>
  <w:style w:type="paragraph" w:styleId="Date">
    <w:name w:val="Date"/>
    <w:basedOn w:val="Normal"/>
    <w:next w:val="Normal"/>
    <w:semiHidden/>
    <w:rsid w:val="00810ABF"/>
  </w:style>
  <w:style w:type="paragraph" w:styleId="E-mailSignature">
    <w:name w:val="E-mail Signature"/>
    <w:basedOn w:val="Normal"/>
    <w:semiHidden/>
    <w:rsid w:val="00810ABF"/>
  </w:style>
  <w:style w:type="paragraph" w:styleId="EnvelopeAddress">
    <w:name w:val="envelope address"/>
    <w:basedOn w:val="Normal"/>
    <w:semiHidden/>
    <w:rsid w:val="00810AB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10ABF"/>
    <w:rPr>
      <w:rFonts w:ascii="Arial" w:hAnsi="Arial" w:cs="Arial"/>
      <w:sz w:val="20"/>
      <w:szCs w:val="20"/>
    </w:rPr>
  </w:style>
  <w:style w:type="character" w:styleId="FollowedHyperlink">
    <w:name w:val="FollowedHyperlink"/>
    <w:semiHidden/>
    <w:rsid w:val="00810ABF"/>
    <w:rPr>
      <w:color w:val="800080"/>
      <w:u w:val="single"/>
    </w:rPr>
  </w:style>
  <w:style w:type="paragraph" w:styleId="Footer">
    <w:name w:val="footer"/>
    <w:basedOn w:val="Normal"/>
    <w:link w:val="FooterChar"/>
    <w:uiPriority w:val="99"/>
    <w:rsid w:val="0071377D"/>
    <w:pPr>
      <w:tabs>
        <w:tab w:val="right" w:pos="8505"/>
      </w:tabs>
      <w:spacing w:after="360"/>
      <w:jc w:val="left"/>
    </w:pPr>
    <w:rPr>
      <w:color w:val="808080"/>
      <w:sz w:val="14"/>
      <w:szCs w:val="14"/>
    </w:rPr>
  </w:style>
  <w:style w:type="character" w:styleId="HTMLAcronym">
    <w:name w:val="HTML Acronym"/>
    <w:basedOn w:val="DefaultParagraphFont"/>
    <w:semiHidden/>
    <w:rsid w:val="00810ABF"/>
  </w:style>
  <w:style w:type="paragraph" w:styleId="HTMLAddress">
    <w:name w:val="HTML Address"/>
    <w:basedOn w:val="Normal"/>
    <w:semiHidden/>
    <w:rsid w:val="00810ABF"/>
    <w:rPr>
      <w:i/>
      <w:iCs/>
    </w:rPr>
  </w:style>
  <w:style w:type="character" w:styleId="HTMLCite">
    <w:name w:val="HTML Cite"/>
    <w:semiHidden/>
    <w:rsid w:val="00810ABF"/>
    <w:rPr>
      <w:i/>
      <w:iCs/>
    </w:rPr>
  </w:style>
  <w:style w:type="character" w:styleId="HTMLCode">
    <w:name w:val="HTML Code"/>
    <w:semiHidden/>
    <w:rsid w:val="00810ABF"/>
    <w:rPr>
      <w:rFonts w:ascii="Courier New" w:hAnsi="Courier New" w:cs="Courier New"/>
      <w:sz w:val="20"/>
      <w:szCs w:val="20"/>
    </w:rPr>
  </w:style>
  <w:style w:type="character" w:styleId="HTMLDefinition">
    <w:name w:val="HTML Definition"/>
    <w:semiHidden/>
    <w:rsid w:val="00810ABF"/>
    <w:rPr>
      <w:i/>
      <w:iCs/>
    </w:rPr>
  </w:style>
  <w:style w:type="character" w:styleId="HTMLKeyboard">
    <w:name w:val="HTML Keyboard"/>
    <w:semiHidden/>
    <w:rsid w:val="00810ABF"/>
    <w:rPr>
      <w:rFonts w:ascii="Courier New" w:hAnsi="Courier New" w:cs="Courier New"/>
      <w:sz w:val="20"/>
      <w:szCs w:val="20"/>
    </w:rPr>
  </w:style>
  <w:style w:type="paragraph" w:styleId="HTMLPreformatted">
    <w:name w:val="HTML Preformatted"/>
    <w:basedOn w:val="Normal"/>
    <w:semiHidden/>
    <w:rsid w:val="00810ABF"/>
    <w:rPr>
      <w:rFonts w:ascii="Courier New" w:hAnsi="Courier New" w:cs="Courier New"/>
      <w:sz w:val="20"/>
      <w:szCs w:val="20"/>
    </w:rPr>
  </w:style>
  <w:style w:type="character" w:styleId="HTMLSample">
    <w:name w:val="HTML Sample"/>
    <w:semiHidden/>
    <w:rsid w:val="00810ABF"/>
    <w:rPr>
      <w:rFonts w:ascii="Courier New" w:hAnsi="Courier New" w:cs="Courier New"/>
    </w:rPr>
  </w:style>
  <w:style w:type="character" w:styleId="HTMLTypewriter">
    <w:name w:val="HTML Typewriter"/>
    <w:semiHidden/>
    <w:rsid w:val="00810ABF"/>
    <w:rPr>
      <w:rFonts w:ascii="Courier New" w:hAnsi="Courier New" w:cs="Courier New"/>
      <w:sz w:val="20"/>
      <w:szCs w:val="20"/>
    </w:rPr>
  </w:style>
  <w:style w:type="character" w:styleId="HTMLVariable">
    <w:name w:val="HTML Variable"/>
    <w:semiHidden/>
    <w:rsid w:val="00810ABF"/>
    <w:rPr>
      <w:i/>
      <w:iCs/>
    </w:rPr>
  </w:style>
  <w:style w:type="character" w:styleId="LineNumber">
    <w:name w:val="line number"/>
    <w:basedOn w:val="DefaultParagraphFont"/>
    <w:semiHidden/>
    <w:rsid w:val="00810ABF"/>
  </w:style>
  <w:style w:type="paragraph" w:styleId="List">
    <w:name w:val="List"/>
    <w:basedOn w:val="Normal"/>
    <w:semiHidden/>
    <w:rsid w:val="00810ABF"/>
    <w:pPr>
      <w:ind w:left="283" w:hanging="283"/>
    </w:pPr>
  </w:style>
  <w:style w:type="paragraph" w:styleId="List2">
    <w:name w:val="List 2"/>
    <w:basedOn w:val="Normal"/>
    <w:semiHidden/>
    <w:rsid w:val="00810ABF"/>
    <w:pPr>
      <w:ind w:left="566" w:hanging="283"/>
    </w:pPr>
  </w:style>
  <w:style w:type="paragraph" w:styleId="List3">
    <w:name w:val="List 3"/>
    <w:basedOn w:val="Normal"/>
    <w:semiHidden/>
    <w:rsid w:val="00810ABF"/>
    <w:pPr>
      <w:ind w:left="849" w:hanging="283"/>
    </w:pPr>
  </w:style>
  <w:style w:type="paragraph" w:styleId="List4">
    <w:name w:val="List 4"/>
    <w:basedOn w:val="Normal"/>
    <w:semiHidden/>
    <w:rsid w:val="00810ABF"/>
    <w:pPr>
      <w:ind w:left="1132" w:hanging="283"/>
    </w:pPr>
  </w:style>
  <w:style w:type="paragraph" w:styleId="List5">
    <w:name w:val="List 5"/>
    <w:basedOn w:val="Normal"/>
    <w:semiHidden/>
    <w:rsid w:val="00810ABF"/>
    <w:pPr>
      <w:ind w:left="1415" w:hanging="283"/>
    </w:pPr>
  </w:style>
  <w:style w:type="paragraph" w:styleId="ListBullet">
    <w:name w:val="List Bullet"/>
    <w:basedOn w:val="Normal"/>
    <w:semiHidden/>
    <w:rsid w:val="00810ABF"/>
    <w:pPr>
      <w:numPr>
        <w:numId w:val="1"/>
      </w:numPr>
    </w:pPr>
  </w:style>
  <w:style w:type="paragraph" w:styleId="ListBullet2">
    <w:name w:val="List Bullet 2"/>
    <w:basedOn w:val="Normal"/>
    <w:semiHidden/>
    <w:rsid w:val="00810ABF"/>
    <w:pPr>
      <w:numPr>
        <w:numId w:val="2"/>
      </w:numPr>
    </w:pPr>
  </w:style>
  <w:style w:type="paragraph" w:styleId="ListBullet3">
    <w:name w:val="List Bullet 3"/>
    <w:basedOn w:val="Normal"/>
    <w:semiHidden/>
    <w:rsid w:val="00810ABF"/>
    <w:pPr>
      <w:numPr>
        <w:numId w:val="3"/>
      </w:numPr>
    </w:pPr>
  </w:style>
  <w:style w:type="paragraph" w:styleId="ListBullet4">
    <w:name w:val="List Bullet 4"/>
    <w:basedOn w:val="Normal"/>
    <w:semiHidden/>
    <w:rsid w:val="00810ABF"/>
    <w:pPr>
      <w:numPr>
        <w:numId w:val="4"/>
      </w:numPr>
    </w:pPr>
  </w:style>
  <w:style w:type="paragraph" w:styleId="ListBullet5">
    <w:name w:val="List Bullet 5"/>
    <w:basedOn w:val="Normal"/>
    <w:semiHidden/>
    <w:rsid w:val="00810ABF"/>
    <w:pPr>
      <w:numPr>
        <w:numId w:val="5"/>
      </w:numPr>
    </w:pPr>
  </w:style>
  <w:style w:type="paragraph" w:styleId="ListContinue">
    <w:name w:val="List Continue"/>
    <w:basedOn w:val="Normal"/>
    <w:semiHidden/>
    <w:rsid w:val="00810ABF"/>
    <w:pPr>
      <w:spacing w:after="120"/>
      <w:ind w:left="283"/>
    </w:pPr>
  </w:style>
  <w:style w:type="paragraph" w:styleId="ListContinue2">
    <w:name w:val="List Continue 2"/>
    <w:basedOn w:val="Normal"/>
    <w:semiHidden/>
    <w:rsid w:val="00810ABF"/>
    <w:pPr>
      <w:spacing w:after="120"/>
      <w:ind w:left="566"/>
    </w:pPr>
  </w:style>
  <w:style w:type="paragraph" w:styleId="ListContinue3">
    <w:name w:val="List Continue 3"/>
    <w:basedOn w:val="Normal"/>
    <w:semiHidden/>
    <w:rsid w:val="00810ABF"/>
    <w:pPr>
      <w:spacing w:after="120"/>
      <w:ind w:left="849"/>
    </w:pPr>
  </w:style>
  <w:style w:type="paragraph" w:styleId="ListContinue4">
    <w:name w:val="List Continue 4"/>
    <w:basedOn w:val="Normal"/>
    <w:semiHidden/>
    <w:rsid w:val="00810ABF"/>
    <w:pPr>
      <w:spacing w:after="120"/>
      <w:ind w:left="1132"/>
    </w:pPr>
  </w:style>
  <w:style w:type="paragraph" w:styleId="ListContinue5">
    <w:name w:val="List Continue 5"/>
    <w:basedOn w:val="Normal"/>
    <w:semiHidden/>
    <w:rsid w:val="00810ABF"/>
    <w:pPr>
      <w:spacing w:after="120"/>
      <w:ind w:left="1415"/>
    </w:pPr>
  </w:style>
  <w:style w:type="paragraph" w:styleId="ListNumber">
    <w:name w:val="List Number"/>
    <w:basedOn w:val="Normal"/>
    <w:semiHidden/>
    <w:rsid w:val="00810ABF"/>
    <w:pPr>
      <w:numPr>
        <w:numId w:val="6"/>
      </w:numPr>
    </w:pPr>
  </w:style>
  <w:style w:type="paragraph" w:styleId="ListNumber2">
    <w:name w:val="List Number 2"/>
    <w:basedOn w:val="Normal"/>
    <w:semiHidden/>
    <w:rsid w:val="00810ABF"/>
    <w:pPr>
      <w:numPr>
        <w:numId w:val="7"/>
      </w:numPr>
    </w:pPr>
  </w:style>
  <w:style w:type="paragraph" w:styleId="ListNumber3">
    <w:name w:val="List Number 3"/>
    <w:basedOn w:val="Normal"/>
    <w:semiHidden/>
    <w:rsid w:val="00810ABF"/>
    <w:pPr>
      <w:numPr>
        <w:numId w:val="8"/>
      </w:numPr>
    </w:pPr>
  </w:style>
  <w:style w:type="paragraph" w:styleId="ListNumber4">
    <w:name w:val="List Number 4"/>
    <w:basedOn w:val="Normal"/>
    <w:semiHidden/>
    <w:rsid w:val="00810ABF"/>
    <w:pPr>
      <w:numPr>
        <w:numId w:val="9"/>
      </w:numPr>
    </w:pPr>
  </w:style>
  <w:style w:type="paragraph" w:styleId="ListNumber5">
    <w:name w:val="List Number 5"/>
    <w:basedOn w:val="Normal"/>
    <w:semiHidden/>
    <w:rsid w:val="00810ABF"/>
    <w:pPr>
      <w:numPr>
        <w:numId w:val="10"/>
      </w:numPr>
    </w:pPr>
  </w:style>
  <w:style w:type="paragraph" w:styleId="MessageHeader">
    <w:name w:val="Message Header"/>
    <w:basedOn w:val="Normal"/>
    <w:semiHidden/>
    <w:rsid w:val="00810A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semiHidden/>
    <w:rsid w:val="00810ABF"/>
  </w:style>
  <w:style w:type="paragraph" w:styleId="PlainText">
    <w:name w:val="Plain Text"/>
    <w:basedOn w:val="Normal"/>
    <w:semiHidden/>
    <w:rsid w:val="00810ABF"/>
    <w:rPr>
      <w:rFonts w:ascii="Courier New" w:hAnsi="Courier New" w:cs="Courier New"/>
      <w:sz w:val="20"/>
      <w:szCs w:val="20"/>
    </w:rPr>
  </w:style>
  <w:style w:type="paragraph" w:styleId="Salutation">
    <w:name w:val="Salutation"/>
    <w:basedOn w:val="Normal"/>
    <w:next w:val="Normal"/>
    <w:semiHidden/>
    <w:rsid w:val="00810ABF"/>
  </w:style>
  <w:style w:type="paragraph" w:styleId="Signature">
    <w:name w:val="Signature"/>
    <w:basedOn w:val="Normal"/>
    <w:semiHidden/>
    <w:rsid w:val="00810ABF"/>
    <w:pPr>
      <w:ind w:left="4252"/>
    </w:pPr>
  </w:style>
  <w:style w:type="table" w:styleId="Table3Deffects1">
    <w:name w:val="Table 3D effects 1"/>
    <w:basedOn w:val="TableNormal"/>
    <w:semiHidden/>
    <w:rsid w:val="00810ABF"/>
    <w:pPr>
      <w:spacing w:before="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0ABF"/>
    <w:pPr>
      <w:spacing w:before="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0ABF"/>
    <w:pPr>
      <w:spacing w:before="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0ABF"/>
    <w:pPr>
      <w:spacing w:before="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0ABF"/>
    <w:pPr>
      <w:spacing w:before="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0ABF"/>
    <w:pPr>
      <w:spacing w:before="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0ABF"/>
    <w:pPr>
      <w:spacing w:before="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0ABF"/>
    <w:pPr>
      <w:spacing w:before="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0ABF"/>
    <w:pPr>
      <w:spacing w:before="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0ABF"/>
    <w:pPr>
      <w:spacing w:before="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0ABF"/>
    <w:pPr>
      <w:spacing w:before="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0ABF"/>
    <w:pPr>
      <w:spacing w:before="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0ABF"/>
    <w:pPr>
      <w:spacing w:before="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0ABF"/>
    <w:pPr>
      <w:spacing w:before="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0ABF"/>
    <w:pPr>
      <w:spacing w:before="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0ABF"/>
    <w:pPr>
      <w:spacing w:before="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0ABF"/>
    <w:pPr>
      <w:spacing w:before="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10ABF"/>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10ABF"/>
    <w:pPr>
      <w:spacing w:before="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0ABF"/>
    <w:pPr>
      <w:spacing w:before="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0ABF"/>
    <w:pPr>
      <w:spacing w:before="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0ABF"/>
    <w:pPr>
      <w:spacing w:before="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0ABF"/>
    <w:pPr>
      <w:spacing w:before="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0ABF"/>
    <w:pPr>
      <w:spacing w:before="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0ABF"/>
    <w:pPr>
      <w:spacing w:before="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0ABF"/>
    <w:pPr>
      <w:spacing w:before="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0ABF"/>
    <w:pPr>
      <w:spacing w:before="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0ABF"/>
    <w:pPr>
      <w:spacing w:before="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0ABF"/>
    <w:pPr>
      <w:spacing w:before="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0ABF"/>
    <w:pPr>
      <w:spacing w:before="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0ABF"/>
    <w:pPr>
      <w:spacing w:before="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0ABF"/>
    <w:pPr>
      <w:spacing w:before="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0ABF"/>
    <w:pPr>
      <w:spacing w:before="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0ABF"/>
    <w:pPr>
      <w:spacing w:before="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0ABF"/>
    <w:pPr>
      <w:spacing w:before="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0ABF"/>
    <w:pPr>
      <w:spacing w:before="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0ABF"/>
    <w:pPr>
      <w:spacing w:before="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0ABF"/>
    <w:pPr>
      <w:spacing w:before="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0ABF"/>
    <w:pPr>
      <w:spacing w:before="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0ABF"/>
    <w:pPr>
      <w:spacing w:before="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0ABF"/>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0ABF"/>
    <w:pPr>
      <w:spacing w:before="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0ABF"/>
    <w:pPr>
      <w:spacing w:before="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0ABF"/>
    <w:pPr>
      <w:spacing w:before="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semiHidden/>
    <w:rsid w:val="00810ABF"/>
    <w:pPr>
      <w:tabs>
        <w:tab w:val="center" w:pos="4320"/>
        <w:tab w:val="right" w:pos="8640"/>
      </w:tabs>
    </w:pPr>
  </w:style>
  <w:style w:type="paragraph" w:styleId="NormalWeb">
    <w:name w:val="Normal (Web)"/>
    <w:basedOn w:val="Normal"/>
    <w:semiHidden/>
    <w:rsid w:val="00810ABF"/>
  </w:style>
  <w:style w:type="character" w:customStyle="1" w:styleId="TextiVerkisChar">
    <w:name w:val="Texti Verkis Char"/>
    <w:link w:val="TextiVerkis"/>
    <w:rsid w:val="00AD44F6"/>
    <w:rPr>
      <w:sz w:val="19"/>
      <w:szCs w:val="19"/>
      <w:lang w:eastAsia="en-US"/>
    </w:rPr>
  </w:style>
  <w:style w:type="paragraph" w:customStyle="1" w:styleId="xTegund">
    <w:name w:val="x Tegund"/>
    <w:basedOn w:val="xHeiti"/>
    <w:rsid w:val="006C10E9"/>
    <w:pPr>
      <w:spacing w:before="0" w:after="0"/>
    </w:pPr>
    <w:rPr>
      <w:bCs/>
      <w:sz w:val="20"/>
      <w:szCs w:val="20"/>
    </w:rPr>
  </w:style>
  <w:style w:type="character" w:customStyle="1" w:styleId="FooterChar">
    <w:name w:val="Footer Char"/>
    <w:link w:val="Footer"/>
    <w:uiPriority w:val="99"/>
    <w:rsid w:val="00DD2E83"/>
    <w:rPr>
      <w:color w:val="808080"/>
      <w:sz w:val="14"/>
      <w:szCs w:val="14"/>
      <w:lang w:eastAsia="en-US"/>
    </w:rPr>
  </w:style>
  <w:style w:type="paragraph" w:styleId="BalloonText">
    <w:name w:val="Balloon Text"/>
    <w:basedOn w:val="Normal"/>
    <w:semiHidden/>
    <w:rsid w:val="006E011E"/>
    <w:rPr>
      <w:rFonts w:ascii="Tahoma" w:hAnsi="Tahoma" w:cs="Tahoma"/>
      <w:sz w:val="16"/>
      <w:szCs w:val="16"/>
    </w:rPr>
  </w:style>
  <w:style w:type="paragraph" w:customStyle="1" w:styleId="xkerfistexti">
    <w:name w:val="x kerfistexti"/>
    <w:basedOn w:val="TextiVerkis"/>
    <w:rsid w:val="001E57E6"/>
    <w:rPr>
      <w:caps/>
      <w:sz w:val="14"/>
    </w:rPr>
  </w:style>
  <w:style w:type="paragraph" w:customStyle="1" w:styleId="Titillbrfs">
    <w:name w:val="Titill bréfs"/>
    <w:basedOn w:val="Normal"/>
    <w:qFormat/>
    <w:rsid w:val="006605B4"/>
    <w:pPr>
      <w:tabs>
        <w:tab w:val="center" w:pos="4253"/>
        <w:tab w:val="right" w:pos="8505"/>
      </w:tabs>
      <w:spacing w:before="360" w:after="120"/>
      <w:jc w:val="left"/>
    </w:pPr>
    <w:rPr>
      <w:b/>
      <w:sz w:val="20"/>
      <w:szCs w:val="20"/>
    </w:rPr>
  </w:style>
  <w:style w:type="paragraph" w:styleId="Caption">
    <w:name w:val="caption"/>
    <w:basedOn w:val="Normal"/>
    <w:next w:val="Normal"/>
    <w:rsid w:val="006605B4"/>
    <w:pPr>
      <w:tabs>
        <w:tab w:val="left" w:pos="851"/>
      </w:tabs>
      <w:spacing w:after="120"/>
      <w:jc w:val="left"/>
    </w:pPr>
    <w:rPr>
      <w:rFonts w:eastAsia="Cambria"/>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1-samskipti\(BR)%20bref%20FS-00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6012-B89C-4389-86AF-5E4CCF57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 bref FS-002-08.dotx</Template>
  <TotalTime>13</TotalTime>
  <Pages>1</Pages>
  <Words>432</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 (Verkheiti)</vt:lpstr>
    </vt:vector>
  </TitlesOfParts>
  <Manager>hok@verkis.is</Manager>
  <Company>Verkís</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 (Verkheiti)</dc:title>
  <dc:subject>Efni</dc:subject>
  <dc:creator>Arnór Þórir Sigfússon</dc:creator>
  <cp:keywords>(verknúmer)</cp:keywords>
  <dc:description/>
  <cp:lastModifiedBy>Arnór Þórir Sigfússon</cp:lastModifiedBy>
  <cp:revision>2</cp:revision>
  <cp:lastPrinted>2014-01-16T15:58:00Z</cp:lastPrinted>
  <dcterms:created xsi:type="dcterms:W3CDTF">2016-08-03T16:45:00Z</dcterms:created>
  <dcterms:modified xsi:type="dcterms:W3CDTF">2016-08-03T16:58:00Z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-658032</vt:i4>
  </property>
</Properties>
</file>